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9FBF4" w14:textId="77777777" w:rsidR="00C272F2" w:rsidRPr="00D34961" w:rsidRDefault="006B3ED7" w:rsidP="006B3ED7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bookmarkStart w:id="0" w:name="_GoBack"/>
      <w:bookmarkEnd w:id="0"/>
      <w:r w:rsidRPr="00D34961">
        <w:rPr>
          <w:rFonts w:ascii="Calibri" w:hAnsi="Calibri" w:cs="Calibri"/>
          <w:sz w:val="22"/>
          <w:szCs w:val="22"/>
        </w:rPr>
        <w:t xml:space="preserve">Załącznik nr </w:t>
      </w:r>
      <w:r w:rsidR="00C272F2" w:rsidRPr="00D34961">
        <w:rPr>
          <w:rFonts w:ascii="Calibri" w:hAnsi="Calibri" w:cs="Calibri"/>
          <w:sz w:val="22"/>
          <w:szCs w:val="22"/>
        </w:rPr>
        <w:t xml:space="preserve">3 do Zapytania ofertowego </w:t>
      </w:r>
    </w:p>
    <w:p w14:paraId="520F7AA6" w14:textId="4958672F" w:rsidR="006B3ED7" w:rsidRPr="00D34961" w:rsidRDefault="00C272F2" w:rsidP="006B3ED7">
      <w:pPr>
        <w:spacing w:line="360" w:lineRule="auto"/>
        <w:jc w:val="right"/>
        <w:rPr>
          <w:rFonts w:ascii="Calibri" w:hAnsi="Calibri" w:cs="Calibri"/>
          <w:sz w:val="22"/>
          <w:szCs w:val="22"/>
        </w:rPr>
      </w:pPr>
      <w:r w:rsidRPr="00D34961">
        <w:rPr>
          <w:rFonts w:ascii="Calibri" w:hAnsi="Calibri" w:cs="Calibri"/>
          <w:sz w:val="22"/>
          <w:szCs w:val="22"/>
        </w:rPr>
        <w:t>Załącznik nr 1 do Umowy</w:t>
      </w:r>
      <w:r w:rsidR="006B3ED7" w:rsidRPr="00D34961">
        <w:rPr>
          <w:rFonts w:ascii="Calibri" w:hAnsi="Calibri" w:cs="Calibri"/>
          <w:sz w:val="22"/>
          <w:szCs w:val="22"/>
        </w:rPr>
        <w:t xml:space="preserve"> </w:t>
      </w:r>
    </w:p>
    <w:p w14:paraId="5AD903E3" w14:textId="1CB6628D" w:rsidR="00F87961" w:rsidRPr="00D34961" w:rsidRDefault="00F87961" w:rsidP="00A52CCC">
      <w:pPr>
        <w:spacing w:before="160" w:after="300" w:line="360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D34961">
        <w:rPr>
          <w:rFonts w:asciiTheme="minorHAnsi" w:hAnsiTheme="minorHAnsi" w:cstheme="minorHAnsi"/>
          <w:b/>
          <w:bCs/>
          <w:iCs/>
          <w:sz w:val="22"/>
          <w:szCs w:val="22"/>
        </w:rPr>
        <w:t>OPIS PRZEDMIOTU ZAMÓWIENIA</w:t>
      </w:r>
    </w:p>
    <w:p w14:paraId="7C7C7B4A" w14:textId="16A37F63" w:rsidR="00F3034B" w:rsidRPr="00D34961" w:rsidRDefault="0052501A" w:rsidP="0046422A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D34961">
        <w:rPr>
          <w:rFonts w:asciiTheme="minorHAnsi" w:hAnsiTheme="minorHAnsi" w:cstheme="minorHAnsi"/>
          <w:sz w:val="22"/>
          <w:szCs w:val="22"/>
        </w:rPr>
        <w:t>Szkolenia dla personelu oraz kadry zarządzającej</w:t>
      </w:r>
      <w:r w:rsidR="00BD7B05">
        <w:rPr>
          <w:rFonts w:asciiTheme="minorHAnsi" w:hAnsiTheme="minorHAnsi" w:cstheme="minorHAnsi"/>
          <w:sz w:val="22"/>
          <w:szCs w:val="22"/>
        </w:rPr>
        <w:t xml:space="preserve"> Klinicznego Centrum Ginekologii, Położnictwa i Neonatologii w Opolu</w:t>
      </w:r>
      <w:r w:rsidRPr="00D34961">
        <w:rPr>
          <w:rFonts w:asciiTheme="minorHAnsi" w:hAnsiTheme="minorHAnsi" w:cstheme="minorHAnsi"/>
          <w:sz w:val="22"/>
          <w:szCs w:val="22"/>
        </w:rPr>
        <w:t xml:space="preserve"> - Szkolenie dla 16 osób, czas trwania szkolenia 4-6 godzin</w:t>
      </w:r>
      <w:r w:rsidR="000A7E79" w:rsidRPr="00D34961">
        <w:rPr>
          <w:rFonts w:asciiTheme="minorHAnsi" w:hAnsiTheme="minorHAnsi" w:cstheme="minorHAnsi"/>
          <w:sz w:val="22"/>
          <w:szCs w:val="22"/>
        </w:rPr>
        <w:t xml:space="preserve"> dydaktycznych (45 minut)</w:t>
      </w:r>
      <w:r w:rsidRPr="00D34961">
        <w:rPr>
          <w:rFonts w:asciiTheme="minorHAnsi" w:hAnsiTheme="minorHAnsi" w:cstheme="minorHAnsi"/>
          <w:sz w:val="22"/>
          <w:szCs w:val="22"/>
        </w:rPr>
        <w:t xml:space="preserve">, każde </w:t>
      </w:r>
      <w:r w:rsidR="00A52CCC" w:rsidRPr="00D34961">
        <w:rPr>
          <w:rFonts w:asciiTheme="minorHAnsi" w:hAnsiTheme="minorHAnsi" w:cstheme="minorHAnsi"/>
          <w:sz w:val="22"/>
          <w:szCs w:val="22"/>
        </w:rPr>
        <w:t xml:space="preserve">z poniższych </w:t>
      </w:r>
      <w:r w:rsidRPr="00D34961">
        <w:rPr>
          <w:rFonts w:asciiTheme="minorHAnsi" w:hAnsiTheme="minorHAnsi" w:cstheme="minorHAnsi"/>
          <w:sz w:val="22"/>
          <w:szCs w:val="22"/>
        </w:rPr>
        <w:t>szkole</w:t>
      </w:r>
      <w:r w:rsidR="00A52CCC" w:rsidRPr="00D34961">
        <w:rPr>
          <w:rFonts w:asciiTheme="minorHAnsi" w:hAnsiTheme="minorHAnsi" w:cstheme="minorHAnsi"/>
          <w:sz w:val="22"/>
          <w:szCs w:val="22"/>
        </w:rPr>
        <w:t>ń</w:t>
      </w:r>
      <w:r w:rsidRPr="00D34961">
        <w:rPr>
          <w:rFonts w:asciiTheme="minorHAnsi" w:hAnsiTheme="minorHAnsi" w:cstheme="minorHAnsi"/>
          <w:sz w:val="22"/>
          <w:szCs w:val="22"/>
        </w:rPr>
        <w:t xml:space="preserve"> w inny dzień. </w:t>
      </w:r>
      <w:r w:rsidR="00B77860" w:rsidRPr="00D34961">
        <w:rPr>
          <w:rFonts w:asciiTheme="minorHAnsi" w:hAnsiTheme="minorHAnsi" w:cstheme="minorHAnsi"/>
          <w:sz w:val="22"/>
          <w:szCs w:val="22"/>
        </w:rPr>
        <w:t>Szkolenia mają być realizowane w formie stacjonarnej w siedzibie Zamawiającego (w Sali wykładowej wyposażonej w rzutnik, ekran do rzutnika, nagłośnienie, laptopa, dostęp do Internetu).</w:t>
      </w:r>
      <w:r w:rsidR="00F87961" w:rsidRPr="00D34961">
        <w:rPr>
          <w:rFonts w:asciiTheme="minorHAnsi" w:hAnsiTheme="minorHAnsi" w:cstheme="minorHAnsi"/>
          <w:sz w:val="22"/>
          <w:szCs w:val="22"/>
        </w:rPr>
        <w:t xml:space="preserve"> </w:t>
      </w:r>
      <w:r w:rsidRPr="00D34961">
        <w:rPr>
          <w:rFonts w:asciiTheme="minorHAnsi" w:hAnsiTheme="minorHAnsi" w:cstheme="minorHAnsi"/>
          <w:sz w:val="22"/>
          <w:szCs w:val="22"/>
        </w:rPr>
        <w:t>Wykonawca dostarczy materiały ze szkolenia w postaci prezentacji/pliku pdf. Szkolenie potwierdzone imiennym certyfikatem dla osób biorących udział w szkoleniu</w:t>
      </w:r>
      <w:r w:rsidR="00CD204D" w:rsidRPr="00D34961">
        <w:rPr>
          <w:rFonts w:asciiTheme="minorHAnsi" w:hAnsiTheme="minorHAnsi" w:cstheme="minorHAnsi"/>
          <w:sz w:val="22"/>
          <w:szCs w:val="22"/>
        </w:rPr>
        <w:t>.</w:t>
      </w:r>
    </w:p>
    <w:p w14:paraId="4E92B65A" w14:textId="44F6855F" w:rsidR="00F3034B" w:rsidRPr="00D34961" w:rsidRDefault="00F3034B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PROGRAM SZKOLENIA</w:t>
      </w:r>
    </w:p>
    <w:p w14:paraId="6D6A66E5" w14:textId="40677463" w:rsidR="00F3034B" w:rsidRPr="00D34961" w:rsidRDefault="00F3034B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Tytuł szkolenia: „Dostępność jako proces”</w:t>
      </w:r>
    </w:p>
    <w:p w14:paraId="10541D84" w14:textId="614C54F0" w:rsidR="00F3034B" w:rsidRPr="00D34961" w:rsidRDefault="00F3034B" w:rsidP="00A52CCC">
      <w:pPr>
        <w:spacing w:before="160" w:after="160" w:line="360" w:lineRule="auto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4 godz. Dydaktyczne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931"/>
      </w:tblGrid>
      <w:tr w:rsidR="00C363DA" w:rsidRPr="00D34961" w14:paraId="12A4313F" w14:textId="77777777" w:rsidTr="00C363DA">
        <w:tc>
          <w:tcPr>
            <w:tcW w:w="675" w:type="dxa"/>
          </w:tcPr>
          <w:p w14:paraId="0EA8032B" w14:textId="7B07505C" w:rsidR="00C363DA" w:rsidRPr="00D34961" w:rsidRDefault="00C363DA" w:rsidP="00C363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Czas</w:t>
            </w:r>
          </w:p>
        </w:tc>
        <w:tc>
          <w:tcPr>
            <w:tcW w:w="9931" w:type="dxa"/>
          </w:tcPr>
          <w:p w14:paraId="5E8E42C4" w14:textId="45EAAD4A" w:rsidR="00C363DA" w:rsidRPr="00D34961" w:rsidRDefault="00C363DA" w:rsidP="00F3034B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Blok Tematyczny</w:t>
            </w:r>
          </w:p>
        </w:tc>
      </w:tr>
      <w:tr w:rsidR="00C363DA" w:rsidRPr="00D34961" w14:paraId="422C4DF3" w14:textId="77777777" w:rsidTr="00CA282A">
        <w:tc>
          <w:tcPr>
            <w:tcW w:w="675" w:type="dxa"/>
          </w:tcPr>
          <w:p w14:paraId="400201C6" w14:textId="3A53116E" w:rsidR="00C363DA" w:rsidRPr="00D34961" w:rsidRDefault="00C363DA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 h</w:t>
            </w:r>
          </w:p>
        </w:tc>
        <w:tc>
          <w:tcPr>
            <w:tcW w:w="9931" w:type="dxa"/>
          </w:tcPr>
          <w:p w14:paraId="2395FC5D" w14:textId="77777777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Ogólne zagadnienia dotyczące dostępności.</w:t>
            </w:r>
          </w:p>
          <w:p w14:paraId="18858659" w14:textId="77777777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Podstawowe regulacje prawne dotyczące dostępności dla osób z niepełnosprawnościami w Polsce.</w:t>
            </w:r>
          </w:p>
          <w:p w14:paraId="24477D7F" w14:textId="77777777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Podstawy prawne regulujące korzystanie z AOS</w:t>
            </w:r>
          </w:p>
          <w:p w14:paraId="280AD223" w14:textId="349D6CC4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Program Dostępność + dla zdrowia.</w:t>
            </w:r>
          </w:p>
        </w:tc>
      </w:tr>
      <w:tr w:rsidR="00C363DA" w:rsidRPr="00D34961" w14:paraId="2619F09D" w14:textId="77777777" w:rsidTr="00CA282A">
        <w:tc>
          <w:tcPr>
            <w:tcW w:w="675" w:type="dxa"/>
          </w:tcPr>
          <w:p w14:paraId="38B736D3" w14:textId="041E554F" w:rsidR="00C363DA" w:rsidRPr="00D34961" w:rsidRDefault="00C363DA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2 h</w:t>
            </w:r>
          </w:p>
        </w:tc>
        <w:tc>
          <w:tcPr>
            <w:tcW w:w="9931" w:type="dxa"/>
          </w:tcPr>
          <w:p w14:paraId="615BE6A2" w14:textId="7DEB1D15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Wprowadzenie do Standardu Dostępności AOS .</w:t>
            </w:r>
          </w:p>
          <w:p w14:paraId="7B4968A5" w14:textId="69F29A0D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Obszary dostępności:</w:t>
            </w:r>
          </w:p>
          <w:p w14:paraId="24863CF4" w14:textId="58F946CB" w:rsidR="00C363DA" w:rsidRPr="00D34961" w:rsidRDefault="00C363DA" w:rsidP="00ED7C54">
            <w:pPr>
              <w:pStyle w:val="Akapitzlist"/>
              <w:numPr>
                <w:ilvl w:val="0"/>
                <w:numId w:val="2"/>
              </w:numPr>
              <w:spacing w:line="360" w:lineRule="auto"/>
              <w:ind w:left="1026" w:hanging="425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Architektoniczny</w:t>
            </w:r>
          </w:p>
          <w:p w14:paraId="5AD69D01" w14:textId="077910E5" w:rsidR="00C363DA" w:rsidRPr="00D34961" w:rsidRDefault="00C363DA" w:rsidP="00ED7C54">
            <w:pPr>
              <w:pStyle w:val="Akapitzlist"/>
              <w:numPr>
                <w:ilvl w:val="0"/>
                <w:numId w:val="2"/>
              </w:numPr>
              <w:spacing w:line="360" w:lineRule="auto"/>
              <w:ind w:left="1026" w:hanging="425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Cyfrowy</w:t>
            </w:r>
          </w:p>
          <w:p w14:paraId="46CA23F2" w14:textId="39D8F148" w:rsidR="00C363DA" w:rsidRPr="00D34961" w:rsidRDefault="00C363DA" w:rsidP="00ED7C54">
            <w:pPr>
              <w:pStyle w:val="Akapitzlist"/>
              <w:numPr>
                <w:ilvl w:val="0"/>
                <w:numId w:val="2"/>
              </w:numPr>
              <w:spacing w:line="360" w:lineRule="auto"/>
              <w:ind w:left="1026" w:hanging="425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D34961">
              <w:rPr>
                <w:rFonts w:ascii="Calibri" w:hAnsi="Calibri" w:cs="Calibri"/>
                <w:sz w:val="22"/>
                <w:szCs w:val="22"/>
              </w:rPr>
              <w:t>Informacyjno</w:t>
            </w:r>
            <w:proofErr w:type="spellEnd"/>
            <w:r w:rsidRPr="00D34961">
              <w:rPr>
                <w:rFonts w:ascii="Calibri" w:hAnsi="Calibri" w:cs="Calibri"/>
                <w:sz w:val="22"/>
                <w:szCs w:val="22"/>
              </w:rPr>
              <w:t xml:space="preserve"> - komunikacyjny</w:t>
            </w:r>
          </w:p>
          <w:p w14:paraId="53D1E3BD" w14:textId="77777777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Wymagania obowiązkowe i dodatkowe wynikające z przepisów prawa, dobrych praktyk i doświadczeń osób ze szczególnymi potrzebami.</w:t>
            </w:r>
          </w:p>
          <w:p w14:paraId="67BF046E" w14:textId="37A8CF8B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Minimalne wymagania w zakresie zapewniania dostępności osobom ze szczególnymi potrzebami.</w:t>
            </w:r>
          </w:p>
        </w:tc>
      </w:tr>
      <w:tr w:rsidR="00C363DA" w:rsidRPr="00D34961" w14:paraId="56B79DA3" w14:textId="77777777" w:rsidTr="00CA282A">
        <w:tc>
          <w:tcPr>
            <w:tcW w:w="675" w:type="dxa"/>
          </w:tcPr>
          <w:p w14:paraId="4C308C27" w14:textId="0E82B582" w:rsidR="00C363DA" w:rsidRPr="00D34961" w:rsidRDefault="00C363DA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 h</w:t>
            </w:r>
          </w:p>
        </w:tc>
        <w:tc>
          <w:tcPr>
            <w:tcW w:w="9931" w:type="dxa"/>
          </w:tcPr>
          <w:p w14:paraId="75764DC1" w14:textId="77777777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Autodiagnoza placówki w zakresie dostępności dla pacjentów ze szczególnymi potrzebami.</w:t>
            </w:r>
          </w:p>
          <w:p w14:paraId="7D7D9B31" w14:textId="34879813" w:rsidR="00C363DA" w:rsidRPr="00D34961" w:rsidRDefault="00C363DA" w:rsidP="00ED7C54">
            <w:pPr>
              <w:pStyle w:val="Akapitzlist"/>
              <w:numPr>
                <w:ilvl w:val="0"/>
                <w:numId w:val="1"/>
              </w:numPr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Wnioski i rekomendacje wdrożeniowe.</w:t>
            </w:r>
          </w:p>
        </w:tc>
      </w:tr>
      <w:tr w:rsidR="00CA282A" w:rsidRPr="00D34961" w14:paraId="4895AAA7" w14:textId="77777777" w:rsidTr="00CA282A">
        <w:tc>
          <w:tcPr>
            <w:tcW w:w="675" w:type="dxa"/>
          </w:tcPr>
          <w:p w14:paraId="1144B86A" w14:textId="77777777" w:rsidR="00CA282A" w:rsidRPr="00D34961" w:rsidRDefault="00CA282A" w:rsidP="00CA282A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1" w:type="dxa"/>
          </w:tcPr>
          <w:p w14:paraId="14638298" w14:textId="56554ADB" w:rsidR="00CA282A" w:rsidRPr="00D34961" w:rsidRDefault="00CA282A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Zakończenie szkolenia </w:t>
            </w:r>
          </w:p>
        </w:tc>
      </w:tr>
    </w:tbl>
    <w:p w14:paraId="45998157" w14:textId="77777777" w:rsidR="001068C4" w:rsidRPr="00D34961" w:rsidRDefault="001068C4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 xml:space="preserve"> PROGRAM SZKOLENIA </w:t>
      </w:r>
    </w:p>
    <w:p w14:paraId="2D03C0F8" w14:textId="77777777" w:rsidR="001068C4" w:rsidRPr="00D34961" w:rsidRDefault="001068C4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 xml:space="preserve">Tytuł szkolenia: „Zasady savoir – vivre wobec osób ze szczególnymi potrzebami” </w:t>
      </w:r>
    </w:p>
    <w:p w14:paraId="0C14889B" w14:textId="332F6D71" w:rsidR="0052501A" w:rsidRPr="00D34961" w:rsidRDefault="001068C4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 xml:space="preserve">4 godz. </w:t>
      </w:r>
      <w:r w:rsidR="00316438"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D</w:t>
      </w: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ydaktyczne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931"/>
      </w:tblGrid>
      <w:tr w:rsidR="001068C4" w:rsidRPr="00D34961" w14:paraId="611C0D97" w14:textId="77777777" w:rsidTr="00CA282A">
        <w:tc>
          <w:tcPr>
            <w:tcW w:w="675" w:type="dxa"/>
          </w:tcPr>
          <w:p w14:paraId="53C204E1" w14:textId="77777777" w:rsidR="001068C4" w:rsidRPr="00D34961" w:rsidRDefault="001068C4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Czas</w:t>
            </w:r>
          </w:p>
        </w:tc>
        <w:tc>
          <w:tcPr>
            <w:tcW w:w="9931" w:type="dxa"/>
          </w:tcPr>
          <w:p w14:paraId="5542073A" w14:textId="77777777" w:rsidR="001068C4" w:rsidRPr="00D34961" w:rsidRDefault="001068C4" w:rsidP="00CA282A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Blok Tematyczny</w:t>
            </w:r>
          </w:p>
        </w:tc>
      </w:tr>
      <w:tr w:rsidR="001068C4" w:rsidRPr="00D34961" w14:paraId="296C2ADB" w14:textId="77777777" w:rsidTr="00CA282A">
        <w:tc>
          <w:tcPr>
            <w:tcW w:w="675" w:type="dxa"/>
          </w:tcPr>
          <w:p w14:paraId="0C424BAD" w14:textId="5A9F93AB" w:rsidR="001068C4" w:rsidRPr="00D34961" w:rsidRDefault="001068C4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 h</w:t>
            </w:r>
          </w:p>
        </w:tc>
        <w:tc>
          <w:tcPr>
            <w:tcW w:w="9931" w:type="dxa"/>
          </w:tcPr>
          <w:p w14:paraId="306EF96C" w14:textId="77777777" w:rsidR="00316438" w:rsidRPr="00D34961" w:rsidRDefault="001068C4" w:rsidP="00ED7C5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Kulturowe i społeczne konteksty stereotypów w działalności praktycznej z osobami z niepełnosprawnościami i ze szczególnymi potrzebami. 2. </w:t>
            </w:r>
          </w:p>
          <w:p w14:paraId="4331C842" w14:textId="2C636905" w:rsidR="001068C4" w:rsidRPr="00D34961" w:rsidRDefault="001068C4" w:rsidP="00ED7C5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Przeciwdziałanie stereotypom – budowanie postawy akceptacji i przestrzegania zasad komunikacji z osobami ze szczególnymi potrzebami.</w:t>
            </w:r>
          </w:p>
          <w:p w14:paraId="0D7A571A" w14:textId="676BCABE" w:rsidR="001068C4" w:rsidRPr="00D34961" w:rsidRDefault="001068C4" w:rsidP="00ED7C5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Tworzenie sprzyjającej atmosfery komunikacji z osobami ze szczególnymi potrzebami.</w:t>
            </w:r>
          </w:p>
        </w:tc>
      </w:tr>
      <w:tr w:rsidR="001068C4" w:rsidRPr="00D34961" w14:paraId="3E61539B" w14:textId="77777777" w:rsidTr="00CA282A">
        <w:tc>
          <w:tcPr>
            <w:tcW w:w="675" w:type="dxa"/>
          </w:tcPr>
          <w:p w14:paraId="35B4E60E" w14:textId="77777777" w:rsidR="001068C4" w:rsidRPr="00D34961" w:rsidRDefault="001068C4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2 h</w:t>
            </w:r>
          </w:p>
        </w:tc>
        <w:tc>
          <w:tcPr>
            <w:tcW w:w="9931" w:type="dxa"/>
          </w:tcPr>
          <w:p w14:paraId="6AC44C28" w14:textId="2B8130FD" w:rsidR="00316438" w:rsidRPr="00D34961" w:rsidRDefault="00316438" w:rsidP="00ED7C5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Zasady savoir-vivre’u obowiązujące w kontaktach z osobami z niepełnosprawnościami z różnymi rodzajami dysfunkcji.</w:t>
            </w:r>
          </w:p>
          <w:p w14:paraId="2257841C" w14:textId="77777777" w:rsidR="00316438" w:rsidRPr="00D34961" w:rsidRDefault="00316438" w:rsidP="00ED7C5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Potrzeby osób ze szczególnymi potrzebami w zakresie obsługi w placówce medycznej.</w:t>
            </w:r>
          </w:p>
          <w:p w14:paraId="5C3D7FEB" w14:textId="10E8CEC0" w:rsidR="001068C4" w:rsidRPr="00D34961" w:rsidRDefault="00316438" w:rsidP="00ED7C54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Przeciwdziałanie sytuacjom kryzysowym i ich rozwiązywanie. Rola personelu placówki.</w:t>
            </w:r>
          </w:p>
        </w:tc>
      </w:tr>
      <w:tr w:rsidR="001068C4" w:rsidRPr="00D34961" w14:paraId="34B22865" w14:textId="77777777" w:rsidTr="00CA282A">
        <w:trPr>
          <w:trHeight w:val="227"/>
        </w:trPr>
        <w:tc>
          <w:tcPr>
            <w:tcW w:w="675" w:type="dxa"/>
          </w:tcPr>
          <w:p w14:paraId="36D1371A" w14:textId="7498F4D9" w:rsidR="001068C4" w:rsidRPr="00D34961" w:rsidRDefault="001068C4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41"/>
            </w:tblGrid>
            <w:tr w:rsidR="00316438" w:rsidRPr="00D34961" w14:paraId="05870569" w14:textId="77777777">
              <w:trPr>
                <w:trHeight w:val="110"/>
              </w:trPr>
              <w:tc>
                <w:tcPr>
                  <w:tcW w:w="0" w:type="auto"/>
                </w:tcPr>
                <w:p w14:paraId="4C3E1A62" w14:textId="77777777" w:rsidR="00316438" w:rsidRPr="00D34961" w:rsidRDefault="00316438" w:rsidP="00CA282A">
                  <w:pPr>
                    <w:spacing w:line="360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 Zakończenie szkolenia </w:t>
                  </w:r>
                </w:p>
              </w:tc>
            </w:tr>
          </w:tbl>
          <w:p w14:paraId="7546B59C" w14:textId="2AF628A9" w:rsidR="001068C4" w:rsidRPr="00D34961" w:rsidRDefault="001068C4" w:rsidP="00CA282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70965B5" w14:textId="2E16FF8B" w:rsidR="003B0376" w:rsidRPr="00D34961" w:rsidRDefault="003B0376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PROGRAM SZKOLENIA</w:t>
      </w:r>
    </w:p>
    <w:p w14:paraId="5E8F7C49" w14:textId="435651A3" w:rsidR="003B0376" w:rsidRPr="00D34961" w:rsidRDefault="003B0376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Tytuł szkolenia: „Komunikacja z osobami ze szczególnymi potrzebami”</w:t>
      </w:r>
    </w:p>
    <w:p w14:paraId="1D675A90" w14:textId="357B4318" w:rsidR="0052501A" w:rsidRPr="00D34961" w:rsidRDefault="003B0376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6 godz. Dydaktycznych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931"/>
      </w:tblGrid>
      <w:tr w:rsidR="003B0376" w:rsidRPr="00D34961" w14:paraId="5BA0284A" w14:textId="77777777" w:rsidTr="00CD204D">
        <w:tc>
          <w:tcPr>
            <w:tcW w:w="675" w:type="dxa"/>
          </w:tcPr>
          <w:p w14:paraId="64E1A948" w14:textId="77777777" w:rsidR="003B0376" w:rsidRPr="00D34961" w:rsidRDefault="003B0376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Czas</w:t>
            </w:r>
          </w:p>
        </w:tc>
        <w:tc>
          <w:tcPr>
            <w:tcW w:w="9931" w:type="dxa"/>
          </w:tcPr>
          <w:p w14:paraId="40280DA4" w14:textId="77777777" w:rsidR="003B0376" w:rsidRPr="00D34961" w:rsidRDefault="003B0376" w:rsidP="00CD204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Blok Tematyczny</w:t>
            </w:r>
          </w:p>
        </w:tc>
      </w:tr>
      <w:tr w:rsidR="003B0376" w:rsidRPr="00D34961" w14:paraId="268CA2BA" w14:textId="77777777" w:rsidTr="00CD204D">
        <w:tc>
          <w:tcPr>
            <w:tcW w:w="675" w:type="dxa"/>
          </w:tcPr>
          <w:p w14:paraId="2A368550" w14:textId="675E112F" w:rsidR="003B0376" w:rsidRPr="00D34961" w:rsidRDefault="004D3077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 1 </w:t>
            </w:r>
            <w:r w:rsidR="003B0376" w:rsidRPr="00D3496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9931" w:type="dxa"/>
          </w:tcPr>
          <w:p w14:paraId="40A2BD6C" w14:textId="28A2714A" w:rsidR="004D3077" w:rsidRPr="00D34961" w:rsidRDefault="004D3077" w:rsidP="004D307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Wprowadzenie</w:t>
            </w:r>
          </w:p>
          <w:p w14:paraId="297E3464" w14:textId="06C81592" w:rsidR="004D3077" w:rsidRPr="00D34961" w:rsidRDefault="00E0097B" w:rsidP="00ED7C54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line="360" w:lineRule="auto"/>
              <w:ind w:left="405" w:hanging="18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D3077" w:rsidRPr="00D34961">
              <w:rPr>
                <w:rFonts w:ascii="Calibri" w:hAnsi="Calibri" w:cs="Calibri"/>
                <w:sz w:val="22"/>
                <w:szCs w:val="22"/>
              </w:rPr>
              <w:t>Ogólne zagadnienia dotyczące komunikacji międzyludzkiej.</w:t>
            </w:r>
          </w:p>
          <w:p w14:paraId="1F107C18" w14:textId="44F0421A" w:rsidR="004D3077" w:rsidRPr="00D34961" w:rsidRDefault="00E0097B" w:rsidP="00ED7C54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line="360" w:lineRule="auto"/>
              <w:ind w:left="405" w:hanging="18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D3077" w:rsidRPr="00D34961">
              <w:rPr>
                <w:rFonts w:ascii="Calibri" w:hAnsi="Calibri" w:cs="Calibri"/>
                <w:sz w:val="22"/>
                <w:szCs w:val="22"/>
              </w:rPr>
              <w:t>Specyfika komunikacji z osobami ze szczególnymi potrzebami .</w:t>
            </w:r>
          </w:p>
          <w:p w14:paraId="0E1DC148" w14:textId="5024C4E6" w:rsidR="003B0376" w:rsidRPr="00D34961" w:rsidRDefault="00E0097B" w:rsidP="00ED7C54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0"/>
              </w:tabs>
              <w:spacing w:line="360" w:lineRule="auto"/>
              <w:ind w:left="405" w:hanging="18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4D3077" w:rsidRPr="00D34961">
              <w:rPr>
                <w:rFonts w:ascii="Calibri" w:hAnsi="Calibri" w:cs="Calibri"/>
                <w:sz w:val="22"/>
                <w:szCs w:val="22"/>
              </w:rPr>
              <w:t>Budowanie motywacji personelu do przestrzegania zasad komunikacji z osobami ze szczególnymi potrzebami.</w:t>
            </w:r>
          </w:p>
        </w:tc>
      </w:tr>
      <w:tr w:rsidR="003B0376" w:rsidRPr="00D34961" w14:paraId="049F98A4" w14:textId="77777777" w:rsidTr="00CD204D">
        <w:tc>
          <w:tcPr>
            <w:tcW w:w="675" w:type="dxa"/>
          </w:tcPr>
          <w:p w14:paraId="7C4B7C8E" w14:textId="1ACBB940" w:rsidR="003B0376" w:rsidRPr="00D34961" w:rsidRDefault="004D3077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1,5</w:t>
            </w:r>
            <w:r w:rsidR="003B0376"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 h</w:t>
            </w:r>
          </w:p>
        </w:tc>
        <w:tc>
          <w:tcPr>
            <w:tcW w:w="99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949"/>
            </w:tblGrid>
            <w:tr w:rsidR="005A12AB" w:rsidRPr="00D34961" w14:paraId="5E948EF8" w14:textId="77777777">
              <w:trPr>
                <w:trHeight w:val="506"/>
              </w:trPr>
              <w:tc>
                <w:tcPr>
                  <w:tcW w:w="0" w:type="auto"/>
                </w:tcPr>
                <w:p w14:paraId="0B69F5A3" w14:textId="2DA28326" w:rsidR="005A12AB" w:rsidRPr="00D34961" w:rsidRDefault="00E0097B" w:rsidP="00ED7C54">
                  <w:pPr>
                    <w:pStyle w:val="Akapitzlist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0"/>
                    </w:tabs>
                    <w:spacing w:line="360" w:lineRule="auto"/>
                    <w:ind w:left="297" w:hanging="18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="005A12AB"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Techniki wzmacniające kontakt z pacjentem z rożnych grup szczególnych potrzeb. </w:t>
                  </w:r>
                </w:p>
                <w:p w14:paraId="7B0122BC" w14:textId="4E8E093E" w:rsidR="005A12AB" w:rsidRPr="00D34961" w:rsidRDefault="00E0097B" w:rsidP="00ED7C54">
                  <w:pPr>
                    <w:pStyle w:val="Akapitzlist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0"/>
                    </w:tabs>
                    <w:spacing w:line="360" w:lineRule="auto"/>
                    <w:ind w:left="297" w:hanging="18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="005A12AB"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Rodzaje i funkcja pytań. </w:t>
                  </w:r>
                </w:p>
                <w:p w14:paraId="5F807850" w14:textId="3A057175" w:rsidR="005A12AB" w:rsidRPr="00D34961" w:rsidRDefault="00E0097B" w:rsidP="00ED7C54">
                  <w:pPr>
                    <w:pStyle w:val="Akapitzlist"/>
                    <w:numPr>
                      <w:ilvl w:val="0"/>
                      <w:numId w:val="4"/>
                    </w:numPr>
                    <w:tabs>
                      <w:tab w:val="clear" w:pos="720"/>
                      <w:tab w:val="num" w:pos="0"/>
                    </w:tabs>
                    <w:spacing w:line="360" w:lineRule="auto"/>
                    <w:ind w:left="297" w:hanging="18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 </w:t>
                  </w:r>
                  <w:r w:rsidR="005A12AB"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Poziomy słuchania, słuchanie aktywne. </w:t>
                  </w:r>
                </w:p>
              </w:tc>
            </w:tr>
          </w:tbl>
          <w:p w14:paraId="4C7376C1" w14:textId="3278AF59" w:rsidR="003B0376" w:rsidRPr="00D34961" w:rsidRDefault="003B0376" w:rsidP="004D3077">
            <w:pPr>
              <w:pStyle w:val="Akapitzlist"/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D3077" w:rsidRPr="00D34961" w14:paraId="2FF6AD5A" w14:textId="77777777" w:rsidTr="00CD204D">
        <w:tc>
          <w:tcPr>
            <w:tcW w:w="675" w:type="dxa"/>
          </w:tcPr>
          <w:p w14:paraId="42CBE20C" w14:textId="09BEE195" w:rsidR="004D3077" w:rsidRPr="00D34961" w:rsidRDefault="004D3077" w:rsidP="00CD204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1,5 h</w:t>
            </w:r>
          </w:p>
        </w:tc>
        <w:tc>
          <w:tcPr>
            <w:tcW w:w="9931" w:type="dxa"/>
          </w:tcPr>
          <w:p w14:paraId="4ECC4D59" w14:textId="7DDE587D" w:rsidR="00135D25" w:rsidRPr="00D34961" w:rsidRDefault="00E0097B" w:rsidP="00ED7C54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405"/>
              </w:tabs>
              <w:spacing w:line="360" w:lineRule="auto"/>
              <w:ind w:left="405" w:hanging="18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35D25" w:rsidRPr="00D34961">
              <w:rPr>
                <w:rFonts w:ascii="Calibri" w:hAnsi="Calibri" w:cs="Calibri"/>
                <w:sz w:val="22"/>
                <w:szCs w:val="22"/>
              </w:rPr>
              <w:t>Komunikaty werbalne i niewerbalne.</w:t>
            </w:r>
          </w:p>
          <w:p w14:paraId="7FE3AD07" w14:textId="55F59C15" w:rsidR="00135D25" w:rsidRPr="00D34961" w:rsidRDefault="00E0097B" w:rsidP="00ED7C54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405"/>
              </w:tabs>
              <w:spacing w:line="360" w:lineRule="auto"/>
              <w:ind w:left="405" w:hanging="18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35D25" w:rsidRPr="00D34961">
              <w:rPr>
                <w:rFonts w:ascii="Calibri" w:hAnsi="Calibri" w:cs="Calibri"/>
                <w:sz w:val="22"/>
                <w:szCs w:val="22"/>
              </w:rPr>
              <w:t>Bariery komunikacyjne, specyfika kontaktu z osobami z niepełnosprawnością.</w:t>
            </w:r>
          </w:p>
          <w:p w14:paraId="22ABB2CA" w14:textId="4A71C864" w:rsidR="004D3077" w:rsidRPr="00D34961" w:rsidRDefault="00E0097B" w:rsidP="00ED7C54">
            <w:pPr>
              <w:pStyle w:val="Akapitzlist"/>
              <w:numPr>
                <w:ilvl w:val="0"/>
                <w:numId w:val="4"/>
              </w:numPr>
              <w:tabs>
                <w:tab w:val="clear" w:pos="720"/>
                <w:tab w:val="num" w:pos="405"/>
              </w:tabs>
              <w:spacing w:line="360" w:lineRule="auto"/>
              <w:ind w:left="405" w:hanging="18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135D25" w:rsidRPr="00D34961">
              <w:rPr>
                <w:rFonts w:ascii="Calibri" w:hAnsi="Calibri" w:cs="Calibri"/>
                <w:sz w:val="22"/>
                <w:szCs w:val="22"/>
              </w:rPr>
              <w:t>Efektywne metody komunikacji z osobami ze szczególnymi potrzebami, w tym niepełnosprawnymi o różnych rodzajach dysfunkcji.</w:t>
            </w:r>
          </w:p>
        </w:tc>
      </w:tr>
      <w:tr w:rsidR="004D3077" w:rsidRPr="00D34961" w14:paraId="0C1797EF" w14:textId="77777777" w:rsidTr="00A52CCC">
        <w:trPr>
          <w:trHeight w:val="670"/>
        </w:trPr>
        <w:tc>
          <w:tcPr>
            <w:tcW w:w="675" w:type="dxa"/>
          </w:tcPr>
          <w:p w14:paraId="46DA7C7B" w14:textId="5A28E45A" w:rsidR="004D3077" w:rsidRPr="00D34961" w:rsidRDefault="004D3077" w:rsidP="00CD204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2 h</w:t>
            </w:r>
          </w:p>
        </w:tc>
        <w:tc>
          <w:tcPr>
            <w:tcW w:w="99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715"/>
            </w:tblGrid>
            <w:tr w:rsidR="00E0097B" w:rsidRPr="00D34961" w14:paraId="4CACBC41" w14:textId="77777777" w:rsidTr="00A52CCC">
              <w:trPr>
                <w:trHeight w:val="963"/>
              </w:trPr>
              <w:tc>
                <w:tcPr>
                  <w:tcW w:w="0" w:type="auto"/>
                </w:tcPr>
                <w:p w14:paraId="2E9F93BC" w14:textId="0A217A59" w:rsidR="00E0097B" w:rsidRPr="00D34961" w:rsidRDefault="00E0097B" w:rsidP="00E0097B">
                  <w:pPr>
                    <w:pStyle w:val="Akapitzlist"/>
                    <w:spacing w:line="360" w:lineRule="auto"/>
                    <w:ind w:left="297" w:hanging="18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10. Komunikacja z osobami z niepełnosprawnościami o szczególnych potrzebach komunikacyjnych. </w:t>
                  </w:r>
                </w:p>
                <w:p w14:paraId="3AF352D6" w14:textId="77777777" w:rsidR="00E0097B" w:rsidRPr="00D34961" w:rsidRDefault="00E0097B" w:rsidP="00E0097B">
                  <w:pPr>
                    <w:pStyle w:val="Akapitzlist"/>
                    <w:spacing w:line="360" w:lineRule="auto"/>
                    <w:ind w:left="297" w:hanging="18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11. Dodatkowe, alternatywne kanały i metody komunikacji. </w:t>
                  </w:r>
                </w:p>
                <w:p w14:paraId="23BDB6C8" w14:textId="77777777" w:rsidR="00E0097B" w:rsidRPr="00D34961" w:rsidRDefault="00E0097B" w:rsidP="00E0097B">
                  <w:pPr>
                    <w:pStyle w:val="Akapitzlist"/>
                    <w:spacing w:line="360" w:lineRule="auto"/>
                    <w:ind w:left="297" w:hanging="18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12. Analiza stanu i podejmowanie działań poprawiających jakość komunikacji, szczególnie przestrzennej z osobami ze szczególnymi potrzebami. </w:t>
                  </w:r>
                </w:p>
                <w:p w14:paraId="4019E4BB" w14:textId="77777777" w:rsidR="00E0097B" w:rsidRPr="00D34961" w:rsidRDefault="00E0097B" w:rsidP="00E0097B">
                  <w:pPr>
                    <w:pStyle w:val="Akapitzlist"/>
                    <w:spacing w:line="360" w:lineRule="auto"/>
                    <w:ind w:left="297" w:hanging="18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13. Wykorzystywanie nowoczesnych technologii w komunikacji z osobami ze szczególnymi potrzebami w tym z niepełnosprawnościami. </w:t>
                  </w:r>
                </w:p>
                <w:p w14:paraId="3C68BE1D" w14:textId="77777777" w:rsidR="00E0097B" w:rsidRPr="00D34961" w:rsidRDefault="00E0097B" w:rsidP="00E0097B">
                  <w:pPr>
                    <w:pStyle w:val="Akapitzlist"/>
                    <w:spacing w:line="360" w:lineRule="auto"/>
                    <w:ind w:left="297" w:hanging="18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14. Zastosowanie urządzeń i rozwiązań technologicznych: </w:t>
                  </w:r>
                </w:p>
                <w:p w14:paraId="59313D46" w14:textId="3A2B0C5B" w:rsidR="00027A3A" w:rsidRPr="00D34961" w:rsidRDefault="00E0097B" w:rsidP="00ED7C54">
                  <w:pPr>
                    <w:pStyle w:val="Akapitzlist"/>
                    <w:numPr>
                      <w:ilvl w:val="0"/>
                      <w:numId w:val="14"/>
                    </w:numPr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>Pętli indukcyjnej,</w:t>
                  </w:r>
                </w:p>
                <w:p w14:paraId="2B80FB68" w14:textId="7D9AE408" w:rsidR="00027A3A" w:rsidRPr="00D34961" w:rsidRDefault="00E0097B" w:rsidP="00ED7C54">
                  <w:pPr>
                    <w:pStyle w:val="Akapitzlist"/>
                    <w:numPr>
                      <w:ilvl w:val="0"/>
                      <w:numId w:val="14"/>
                    </w:numPr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lastRenderedPageBreak/>
                    <w:t>Systemów FM, IR, Bluetooth,</w:t>
                  </w:r>
                </w:p>
                <w:p w14:paraId="69C27B64" w14:textId="07214E98" w:rsidR="00027A3A" w:rsidRPr="00D34961" w:rsidRDefault="00E0097B" w:rsidP="00ED7C54">
                  <w:pPr>
                    <w:pStyle w:val="Akapitzlist"/>
                    <w:numPr>
                      <w:ilvl w:val="0"/>
                      <w:numId w:val="14"/>
                    </w:numPr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>Czytników tekstu,</w:t>
                  </w:r>
                </w:p>
                <w:p w14:paraId="198EBD30" w14:textId="1B39A17B" w:rsidR="00027A3A" w:rsidRPr="00D34961" w:rsidRDefault="00E0097B" w:rsidP="00ED7C54">
                  <w:pPr>
                    <w:pStyle w:val="Akapitzlist"/>
                    <w:numPr>
                      <w:ilvl w:val="0"/>
                      <w:numId w:val="14"/>
                    </w:numPr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>Usługi tłumacza PJM,</w:t>
                  </w:r>
                </w:p>
                <w:p w14:paraId="13FC8CA4" w14:textId="77777777" w:rsidR="00027A3A" w:rsidRPr="00D34961" w:rsidRDefault="00027A3A" w:rsidP="00A52CCC">
                  <w:pPr>
                    <w:pStyle w:val="Akapitzlist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</w:p>
                <w:p w14:paraId="2CE4480C" w14:textId="1EE40112" w:rsidR="00E0097B" w:rsidRPr="00D34961" w:rsidRDefault="00E0097B" w:rsidP="00ED7C54">
                  <w:pPr>
                    <w:pStyle w:val="Akapitzlist"/>
                    <w:numPr>
                      <w:ilvl w:val="0"/>
                      <w:numId w:val="14"/>
                    </w:numPr>
                    <w:spacing w:line="360" w:lineRule="auto"/>
                    <w:ind w:left="777" w:hanging="284"/>
                    <w:rPr>
                      <w:rFonts w:ascii="Lato" w:eastAsiaTheme="minorHAnsi" w:hAnsi="Lato" w:cs="Lato"/>
                      <w:color w:val="000000"/>
                      <w:sz w:val="22"/>
                      <w:szCs w:val="22"/>
                      <w:lang w:eastAsia="en-US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>Innych rozwiązań.</w:t>
                  </w:r>
                </w:p>
              </w:tc>
            </w:tr>
          </w:tbl>
          <w:p w14:paraId="46E64CA8" w14:textId="77777777" w:rsidR="004D3077" w:rsidRPr="00D34961" w:rsidRDefault="004D3077" w:rsidP="004D3077">
            <w:pPr>
              <w:pStyle w:val="Akapitzlist"/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376" w:rsidRPr="00D34961" w14:paraId="6DA14ACD" w14:textId="77777777" w:rsidTr="00CD204D">
        <w:trPr>
          <w:trHeight w:val="227"/>
        </w:trPr>
        <w:tc>
          <w:tcPr>
            <w:tcW w:w="675" w:type="dxa"/>
          </w:tcPr>
          <w:p w14:paraId="79AF8CD6" w14:textId="77777777" w:rsidR="003B0376" w:rsidRPr="00D34961" w:rsidRDefault="003B0376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41"/>
            </w:tblGrid>
            <w:tr w:rsidR="003B0376" w:rsidRPr="00D34961" w14:paraId="457AC0E6" w14:textId="77777777" w:rsidTr="00CD204D">
              <w:trPr>
                <w:trHeight w:val="110"/>
              </w:trPr>
              <w:tc>
                <w:tcPr>
                  <w:tcW w:w="0" w:type="auto"/>
                </w:tcPr>
                <w:p w14:paraId="5EBAF5F6" w14:textId="77777777" w:rsidR="003B0376" w:rsidRPr="00D34961" w:rsidRDefault="003B0376" w:rsidP="00CD204D">
                  <w:pPr>
                    <w:spacing w:line="360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 Zakończenie szkolenia </w:t>
                  </w:r>
                </w:p>
              </w:tc>
            </w:tr>
          </w:tbl>
          <w:p w14:paraId="11470BED" w14:textId="77777777" w:rsidR="003B0376" w:rsidRPr="00D34961" w:rsidRDefault="003B0376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34D71F5" w14:textId="77777777" w:rsidR="00A37043" w:rsidRPr="00D34961" w:rsidRDefault="00A37043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 xml:space="preserve"> PROGRAM SZKOLENIA </w:t>
      </w:r>
    </w:p>
    <w:p w14:paraId="1D1971A3" w14:textId="77777777" w:rsidR="00A37043" w:rsidRPr="00D34961" w:rsidRDefault="00A37043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 xml:space="preserve">Tytuł szkolenia: „Standard dostępnej wizyty medycznej” </w:t>
      </w:r>
    </w:p>
    <w:p w14:paraId="327E65B1" w14:textId="72076F79" w:rsidR="00A37043" w:rsidRPr="00D34961" w:rsidRDefault="00A37043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4 godz. Dydaktyczne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931"/>
      </w:tblGrid>
      <w:tr w:rsidR="00A37043" w:rsidRPr="00D34961" w14:paraId="622DF212" w14:textId="77777777" w:rsidTr="00CD204D">
        <w:tc>
          <w:tcPr>
            <w:tcW w:w="675" w:type="dxa"/>
          </w:tcPr>
          <w:p w14:paraId="5B0183BC" w14:textId="77777777" w:rsidR="00A37043" w:rsidRPr="00D34961" w:rsidRDefault="00A37043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Czas</w:t>
            </w:r>
          </w:p>
        </w:tc>
        <w:tc>
          <w:tcPr>
            <w:tcW w:w="9931" w:type="dxa"/>
          </w:tcPr>
          <w:p w14:paraId="6427B3EA" w14:textId="77777777" w:rsidR="00A37043" w:rsidRPr="00D34961" w:rsidRDefault="00A37043" w:rsidP="00CD204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Blok Tematyczny</w:t>
            </w:r>
          </w:p>
        </w:tc>
      </w:tr>
      <w:tr w:rsidR="00A37043" w:rsidRPr="00D34961" w14:paraId="5330FF9E" w14:textId="77777777" w:rsidTr="00CD204D">
        <w:tc>
          <w:tcPr>
            <w:tcW w:w="675" w:type="dxa"/>
          </w:tcPr>
          <w:p w14:paraId="17AC831E" w14:textId="5AE6E0E8" w:rsidR="00A37043" w:rsidRPr="00D34961" w:rsidRDefault="00A37043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 h</w:t>
            </w:r>
          </w:p>
        </w:tc>
        <w:tc>
          <w:tcPr>
            <w:tcW w:w="9931" w:type="dxa"/>
          </w:tcPr>
          <w:p w14:paraId="51C9C5D1" w14:textId="7C94E402" w:rsidR="00A37043" w:rsidRPr="00D34961" w:rsidRDefault="00A37043" w:rsidP="00ED7C54">
            <w:pPr>
              <w:pStyle w:val="Akapitzlist"/>
              <w:numPr>
                <w:ilvl w:val="0"/>
                <w:numId w:val="5"/>
              </w:numPr>
              <w:tabs>
                <w:tab w:val="num" w:pos="0"/>
              </w:tabs>
              <w:spacing w:line="360" w:lineRule="auto"/>
              <w:ind w:left="225" w:firstLine="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Osoby z niepełnosprawnościami i ze szczególnymi potrzebami - rodzaje niepełnosprawności i wynikające z nich potrzeby podczas wizyty medycznej.</w:t>
            </w:r>
          </w:p>
          <w:p w14:paraId="57A795F7" w14:textId="0EF71196" w:rsidR="00A37043" w:rsidRPr="00D34961" w:rsidRDefault="00A37043" w:rsidP="00ED7C54">
            <w:pPr>
              <w:pStyle w:val="Akapitzlist"/>
              <w:numPr>
                <w:ilvl w:val="0"/>
                <w:numId w:val="5"/>
              </w:numPr>
              <w:tabs>
                <w:tab w:val="num" w:pos="405"/>
              </w:tabs>
              <w:spacing w:line="360" w:lineRule="auto"/>
              <w:ind w:left="225" w:firstLine="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F6295" w:rsidRPr="00D34961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34961">
              <w:rPr>
                <w:rFonts w:ascii="Calibri" w:hAnsi="Calibri" w:cs="Calibri"/>
                <w:sz w:val="22"/>
                <w:szCs w:val="22"/>
              </w:rPr>
              <w:t>Rola personelu placówki – lekarzy, personelu medycznego, personelu obsługowego.</w:t>
            </w:r>
          </w:p>
        </w:tc>
      </w:tr>
      <w:tr w:rsidR="00A37043" w:rsidRPr="00D34961" w14:paraId="6B7E82DB" w14:textId="77777777" w:rsidTr="00CD204D">
        <w:tc>
          <w:tcPr>
            <w:tcW w:w="675" w:type="dxa"/>
          </w:tcPr>
          <w:p w14:paraId="19CB36E7" w14:textId="77777777" w:rsidR="00A37043" w:rsidRPr="00D34961" w:rsidRDefault="00A37043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2 h</w:t>
            </w:r>
          </w:p>
        </w:tc>
        <w:tc>
          <w:tcPr>
            <w:tcW w:w="99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045"/>
            </w:tblGrid>
            <w:tr w:rsidR="00A37043" w:rsidRPr="00D34961" w14:paraId="02B514DD" w14:textId="77777777" w:rsidTr="007F6295">
              <w:trPr>
                <w:trHeight w:val="1479"/>
              </w:trPr>
              <w:tc>
                <w:tcPr>
                  <w:tcW w:w="9045" w:type="dxa"/>
                </w:tcPr>
                <w:p w14:paraId="7BE2ADC8" w14:textId="211BC315" w:rsidR="00A37043" w:rsidRPr="00D34961" w:rsidRDefault="00A37043" w:rsidP="00ED7C54">
                  <w:pPr>
                    <w:pStyle w:val="Akapitzlist"/>
                    <w:numPr>
                      <w:ilvl w:val="0"/>
                      <w:numId w:val="5"/>
                    </w:numPr>
                    <w:tabs>
                      <w:tab w:val="clear" w:pos="495"/>
                      <w:tab w:val="num" w:pos="225"/>
                    </w:tabs>
                    <w:spacing w:line="360" w:lineRule="auto"/>
                    <w:ind w:left="405" w:hanging="27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Standard dostępnej wizyty specjalistycznej. </w:t>
                  </w:r>
                </w:p>
                <w:p w14:paraId="4231C3B3" w14:textId="183D194A" w:rsidR="00A37043" w:rsidRPr="00D34961" w:rsidRDefault="00A37043" w:rsidP="00ED7C54">
                  <w:pPr>
                    <w:pStyle w:val="Akapitzlist"/>
                    <w:numPr>
                      <w:ilvl w:val="0"/>
                      <w:numId w:val="5"/>
                    </w:numPr>
                    <w:tabs>
                      <w:tab w:val="clear" w:pos="495"/>
                      <w:tab w:val="num" w:pos="225"/>
                    </w:tabs>
                    <w:spacing w:line="360" w:lineRule="auto"/>
                    <w:ind w:left="405" w:hanging="270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>Jak przygotować wizytę dla pacjenta z niepełnosprawnościami i szczególnym</w:t>
                  </w:r>
                  <w:r w:rsidR="007F6295"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i potrzebami </w:t>
                  </w: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? </w:t>
                  </w:r>
                </w:p>
                <w:p w14:paraId="0A2D6F31" w14:textId="77777777" w:rsidR="00A37043" w:rsidRPr="00D34961" w:rsidRDefault="00A37043" w:rsidP="00ED7C54">
                  <w:pPr>
                    <w:pStyle w:val="Akapitzlist"/>
                    <w:numPr>
                      <w:ilvl w:val="0"/>
                      <w:numId w:val="6"/>
                    </w:numPr>
                    <w:tabs>
                      <w:tab w:val="num" w:pos="225"/>
                    </w:tabs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Przygotowanie do wizyty </w:t>
                  </w:r>
                </w:p>
                <w:p w14:paraId="0C0F5105" w14:textId="77777777" w:rsidR="00A37043" w:rsidRPr="00D34961" w:rsidRDefault="00A37043" w:rsidP="00ED7C54">
                  <w:pPr>
                    <w:pStyle w:val="Akapitzlist"/>
                    <w:numPr>
                      <w:ilvl w:val="0"/>
                      <w:numId w:val="6"/>
                    </w:numPr>
                    <w:tabs>
                      <w:tab w:val="num" w:pos="225"/>
                    </w:tabs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Powitanie i rozpoczęcie wizyty </w:t>
                  </w:r>
                </w:p>
                <w:p w14:paraId="42A3D25B" w14:textId="77777777" w:rsidR="00A37043" w:rsidRPr="00D34961" w:rsidRDefault="00A37043" w:rsidP="00ED7C54">
                  <w:pPr>
                    <w:pStyle w:val="Akapitzlist"/>
                    <w:numPr>
                      <w:ilvl w:val="0"/>
                      <w:numId w:val="6"/>
                    </w:numPr>
                    <w:tabs>
                      <w:tab w:val="num" w:pos="225"/>
                    </w:tabs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Komunikacja z pacjentem </w:t>
                  </w:r>
                </w:p>
                <w:p w14:paraId="21C9C6FA" w14:textId="77777777" w:rsidR="00A37043" w:rsidRPr="00D34961" w:rsidRDefault="00A37043" w:rsidP="00ED7C54">
                  <w:pPr>
                    <w:pStyle w:val="Akapitzlist"/>
                    <w:numPr>
                      <w:ilvl w:val="0"/>
                      <w:numId w:val="6"/>
                    </w:numPr>
                    <w:tabs>
                      <w:tab w:val="num" w:pos="225"/>
                    </w:tabs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Badanie </w:t>
                  </w:r>
                </w:p>
                <w:p w14:paraId="54E31719" w14:textId="77777777" w:rsidR="00A37043" w:rsidRPr="00D34961" w:rsidRDefault="00A37043" w:rsidP="00ED7C54">
                  <w:pPr>
                    <w:pStyle w:val="Akapitzlist"/>
                    <w:numPr>
                      <w:ilvl w:val="0"/>
                      <w:numId w:val="6"/>
                    </w:numPr>
                    <w:tabs>
                      <w:tab w:val="num" w:pos="225"/>
                    </w:tabs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Omówienie wyników i zaleceń </w:t>
                  </w:r>
                </w:p>
                <w:p w14:paraId="26F9EF5A" w14:textId="77777777" w:rsidR="00A37043" w:rsidRPr="00D34961" w:rsidRDefault="00A37043" w:rsidP="00ED7C54">
                  <w:pPr>
                    <w:pStyle w:val="Akapitzlist"/>
                    <w:numPr>
                      <w:ilvl w:val="0"/>
                      <w:numId w:val="6"/>
                    </w:numPr>
                    <w:tabs>
                      <w:tab w:val="num" w:pos="225"/>
                    </w:tabs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Dostosowanie do indywidualnych potrzeb </w:t>
                  </w:r>
                </w:p>
                <w:p w14:paraId="5D601E4B" w14:textId="77777777" w:rsidR="00A37043" w:rsidRPr="00D34961" w:rsidRDefault="00A37043" w:rsidP="00ED7C54">
                  <w:pPr>
                    <w:pStyle w:val="Akapitzlist"/>
                    <w:numPr>
                      <w:ilvl w:val="0"/>
                      <w:numId w:val="6"/>
                    </w:numPr>
                    <w:tabs>
                      <w:tab w:val="num" w:pos="225"/>
                    </w:tabs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Zakończenie wizyty </w:t>
                  </w:r>
                </w:p>
                <w:p w14:paraId="31F442D8" w14:textId="4A0C93AA" w:rsidR="00A37043" w:rsidRPr="00D34961" w:rsidRDefault="00A37043" w:rsidP="00ED7C54">
                  <w:pPr>
                    <w:pStyle w:val="Akapitzlist"/>
                    <w:numPr>
                      <w:ilvl w:val="0"/>
                      <w:numId w:val="6"/>
                    </w:numPr>
                    <w:tabs>
                      <w:tab w:val="num" w:pos="225"/>
                    </w:tabs>
                    <w:spacing w:line="360" w:lineRule="auto"/>
                    <w:ind w:left="777" w:hanging="284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Po wizycie </w:t>
                  </w:r>
                </w:p>
              </w:tc>
            </w:tr>
          </w:tbl>
          <w:p w14:paraId="69CCA90F" w14:textId="3B09DE41" w:rsidR="00A37043" w:rsidRPr="00D34961" w:rsidRDefault="00A37043" w:rsidP="007F6295">
            <w:pPr>
              <w:tabs>
                <w:tab w:val="num" w:pos="225"/>
              </w:tabs>
              <w:spacing w:line="360" w:lineRule="auto"/>
              <w:ind w:left="405" w:hanging="27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37043" w:rsidRPr="00D34961" w14:paraId="4A193049" w14:textId="77777777" w:rsidTr="00CD204D">
        <w:tc>
          <w:tcPr>
            <w:tcW w:w="675" w:type="dxa"/>
          </w:tcPr>
          <w:p w14:paraId="1D23B177" w14:textId="26D487AA" w:rsidR="00A37043" w:rsidRPr="00D34961" w:rsidRDefault="00A37043" w:rsidP="00CD204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 h</w:t>
            </w:r>
          </w:p>
        </w:tc>
        <w:tc>
          <w:tcPr>
            <w:tcW w:w="9931" w:type="dxa"/>
          </w:tcPr>
          <w:p w14:paraId="354D8FFF" w14:textId="376C93E4" w:rsidR="007F6295" w:rsidRPr="00D34961" w:rsidRDefault="00CC76AC" w:rsidP="00ED7C54">
            <w:pPr>
              <w:pStyle w:val="Akapitzlist"/>
              <w:numPr>
                <w:ilvl w:val="0"/>
                <w:numId w:val="5"/>
              </w:numPr>
              <w:tabs>
                <w:tab w:val="clear" w:pos="495"/>
                <w:tab w:val="num" w:pos="405"/>
              </w:tabs>
              <w:spacing w:line="360" w:lineRule="auto"/>
              <w:ind w:left="585" w:right="-41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 </w:t>
            </w:r>
            <w:r w:rsidR="00A37043" w:rsidRPr="00D34961">
              <w:rPr>
                <w:rFonts w:ascii="Calibri" w:hAnsi="Calibri" w:cs="Calibri"/>
                <w:sz w:val="22"/>
                <w:szCs w:val="22"/>
              </w:rPr>
              <w:t xml:space="preserve">Szczególne potrzeby pacjentów w zależności od rodzaju wizyty specjalistycznej – wybrane specjalizacje. </w:t>
            </w:r>
          </w:p>
          <w:p w14:paraId="7D5BE97C" w14:textId="771855A7" w:rsidR="00A37043" w:rsidRPr="00D34961" w:rsidRDefault="00CC76AC" w:rsidP="00ED7C54">
            <w:pPr>
              <w:pStyle w:val="Akapitzlist"/>
              <w:numPr>
                <w:ilvl w:val="0"/>
                <w:numId w:val="5"/>
              </w:numPr>
              <w:tabs>
                <w:tab w:val="clear" w:pos="495"/>
                <w:tab w:val="num" w:pos="405"/>
              </w:tabs>
              <w:spacing w:line="360" w:lineRule="auto"/>
              <w:ind w:left="585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   </w:t>
            </w:r>
            <w:r w:rsidR="00A37043" w:rsidRPr="00D34961">
              <w:rPr>
                <w:rFonts w:ascii="Calibri" w:hAnsi="Calibri" w:cs="Calibri"/>
                <w:sz w:val="22"/>
                <w:szCs w:val="22"/>
              </w:rPr>
              <w:t>Wnioski związane z funkcjonowaniem placówki.</w:t>
            </w:r>
          </w:p>
        </w:tc>
      </w:tr>
      <w:tr w:rsidR="00A37043" w:rsidRPr="00D34961" w14:paraId="1871E2E7" w14:textId="77777777" w:rsidTr="00CD204D">
        <w:trPr>
          <w:trHeight w:val="227"/>
        </w:trPr>
        <w:tc>
          <w:tcPr>
            <w:tcW w:w="675" w:type="dxa"/>
          </w:tcPr>
          <w:p w14:paraId="6F6F06AA" w14:textId="77777777" w:rsidR="00A37043" w:rsidRPr="00D34961" w:rsidRDefault="00A37043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41"/>
            </w:tblGrid>
            <w:tr w:rsidR="00A37043" w:rsidRPr="00D34961" w14:paraId="1A7F7F5D" w14:textId="77777777" w:rsidTr="00CD204D">
              <w:trPr>
                <w:trHeight w:val="110"/>
              </w:trPr>
              <w:tc>
                <w:tcPr>
                  <w:tcW w:w="0" w:type="auto"/>
                </w:tcPr>
                <w:p w14:paraId="115F9262" w14:textId="77777777" w:rsidR="00A37043" w:rsidRPr="00D34961" w:rsidRDefault="00A37043" w:rsidP="00CD204D">
                  <w:pPr>
                    <w:spacing w:line="360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 Zakończenie szkolenia </w:t>
                  </w:r>
                </w:p>
              </w:tc>
            </w:tr>
          </w:tbl>
          <w:p w14:paraId="2845CA62" w14:textId="77777777" w:rsidR="00A37043" w:rsidRPr="00D34961" w:rsidRDefault="00A37043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71952C" w14:textId="77777777" w:rsidR="006B6C5C" w:rsidRPr="00D34961" w:rsidRDefault="006B6C5C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PROGRAM SZKOLENIA</w:t>
      </w:r>
    </w:p>
    <w:p w14:paraId="127470E2" w14:textId="67D77B26" w:rsidR="006B6C5C" w:rsidRPr="00D34961" w:rsidRDefault="006B6C5C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Tytuł szkolenia: „Dostępność cyfrowa zgodnie z WCAG2.1”</w:t>
      </w:r>
    </w:p>
    <w:p w14:paraId="181B54E9" w14:textId="7479977A" w:rsidR="006B6C5C" w:rsidRPr="00D34961" w:rsidRDefault="006B6C5C" w:rsidP="00A52CCC">
      <w:pPr>
        <w:autoSpaceDE w:val="0"/>
        <w:autoSpaceDN w:val="0"/>
        <w:adjustRightInd w:val="0"/>
        <w:spacing w:before="160" w:after="160"/>
        <w:jc w:val="center"/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</w:pPr>
      <w:r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>6 godz. Dydaktycznych</w:t>
      </w:r>
      <w:r w:rsidR="00F31E5C" w:rsidRPr="00D34961">
        <w:rPr>
          <w:rFonts w:asciiTheme="minorHAnsi" w:eastAsiaTheme="minorHAnsi" w:hAnsiTheme="minorHAnsi" w:cstheme="minorHAnsi"/>
          <w:b/>
          <w:color w:val="000000"/>
          <w:sz w:val="22"/>
          <w:szCs w:val="22"/>
          <w:lang w:eastAsia="en-US"/>
        </w:rPr>
        <w:t xml:space="preserve"> – 2 szkolenia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931"/>
      </w:tblGrid>
      <w:tr w:rsidR="006B6C5C" w:rsidRPr="00D34961" w14:paraId="2D7F4BAC" w14:textId="77777777" w:rsidTr="00CD204D">
        <w:tc>
          <w:tcPr>
            <w:tcW w:w="675" w:type="dxa"/>
          </w:tcPr>
          <w:p w14:paraId="50B4701F" w14:textId="77777777" w:rsidR="006B6C5C" w:rsidRPr="00D34961" w:rsidRDefault="006B6C5C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Czas</w:t>
            </w:r>
          </w:p>
        </w:tc>
        <w:tc>
          <w:tcPr>
            <w:tcW w:w="9931" w:type="dxa"/>
          </w:tcPr>
          <w:p w14:paraId="353E2E34" w14:textId="77777777" w:rsidR="006B6C5C" w:rsidRPr="00D34961" w:rsidRDefault="006B6C5C" w:rsidP="00CD204D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Blok Tematyczny</w:t>
            </w:r>
          </w:p>
        </w:tc>
      </w:tr>
      <w:tr w:rsidR="006B6C5C" w:rsidRPr="00D34961" w14:paraId="1AD6F577" w14:textId="77777777" w:rsidTr="006B6C5C">
        <w:trPr>
          <w:trHeight w:val="1594"/>
        </w:trPr>
        <w:tc>
          <w:tcPr>
            <w:tcW w:w="675" w:type="dxa"/>
          </w:tcPr>
          <w:p w14:paraId="0786C39B" w14:textId="77777777" w:rsidR="006B6C5C" w:rsidRPr="00D34961" w:rsidRDefault="006B6C5C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 1 h</w:t>
            </w:r>
          </w:p>
        </w:tc>
        <w:tc>
          <w:tcPr>
            <w:tcW w:w="9931" w:type="dxa"/>
          </w:tcPr>
          <w:p w14:paraId="4A496CA7" w14:textId="52249C83" w:rsidR="006B6C5C" w:rsidRPr="00D34961" w:rsidRDefault="006B6C5C" w:rsidP="00ED7C54">
            <w:pPr>
              <w:pStyle w:val="Akapitzlist"/>
              <w:numPr>
                <w:ilvl w:val="0"/>
                <w:numId w:val="7"/>
              </w:numPr>
              <w:spacing w:line="360" w:lineRule="auto"/>
              <w:ind w:left="405" w:hanging="180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 Wprowadzenie do WCAG 2.1 oraz dostępności cyfrowej</w:t>
            </w:r>
          </w:p>
          <w:p w14:paraId="6AB335DF" w14:textId="4898C32E" w:rsidR="001E4648" w:rsidRPr="00D34961" w:rsidRDefault="001E4648" w:rsidP="00ED7C54">
            <w:pPr>
              <w:pStyle w:val="Akapitzlist"/>
              <w:numPr>
                <w:ilvl w:val="0"/>
                <w:numId w:val="8"/>
              </w:numPr>
              <w:spacing w:line="360" w:lineRule="auto"/>
              <w:ind w:left="738" w:hanging="284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>Wprowadzenie do WCAG</w:t>
            </w:r>
          </w:p>
          <w:p w14:paraId="6D5D717A" w14:textId="77777777" w:rsidR="006B6C5C" w:rsidRPr="00D34961" w:rsidRDefault="006B6C5C" w:rsidP="00ED7C54">
            <w:pPr>
              <w:pStyle w:val="Akapitzlist"/>
              <w:numPr>
                <w:ilvl w:val="0"/>
                <w:numId w:val="8"/>
              </w:numPr>
              <w:spacing w:line="360" w:lineRule="auto"/>
              <w:ind w:left="738" w:hanging="284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Cele i zasady dostępności cyfrowej (POUR) </w:t>
            </w:r>
          </w:p>
          <w:p w14:paraId="34D741E4" w14:textId="77777777" w:rsidR="006B6C5C" w:rsidRPr="00D34961" w:rsidRDefault="006B6C5C" w:rsidP="00ED7C54">
            <w:pPr>
              <w:pStyle w:val="Akapitzlist"/>
              <w:numPr>
                <w:ilvl w:val="0"/>
                <w:numId w:val="8"/>
              </w:numPr>
              <w:spacing w:line="360" w:lineRule="auto"/>
              <w:ind w:left="738" w:hanging="284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t xml:space="preserve">Poziomy zgodności: A, AA </w:t>
            </w:r>
          </w:p>
          <w:p w14:paraId="50B3BFEE" w14:textId="1F1B0C6D" w:rsidR="006B6C5C" w:rsidRPr="00D34961" w:rsidRDefault="006B6C5C" w:rsidP="00ED7C54">
            <w:pPr>
              <w:pStyle w:val="Akapitzlist"/>
              <w:numPr>
                <w:ilvl w:val="0"/>
                <w:numId w:val="8"/>
              </w:numPr>
              <w:spacing w:line="360" w:lineRule="auto"/>
              <w:ind w:left="738" w:hanging="284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Grupy użytkowników, dla których tworzymy dostępne treści </w:t>
            </w:r>
          </w:p>
        </w:tc>
      </w:tr>
      <w:tr w:rsidR="006B6C5C" w:rsidRPr="00D34961" w14:paraId="5BB5DBA3" w14:textId="77777777" w:rsidTr="00CD204D">
        <w:tc>
          <w:tcPr>
            <w:tcW w:w="675" w:type="dxa"/>
          </w:tcPr>
          <w:p w14:paraId="43938E34" w14:textId="0090E818" w:rsidR="006B6C5C" w:rsidRPr="00D34961" w:rsidRDefault="006B6C5C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 h</w:t>
            </w:r>
          </w:p>
        </w:tc>
        <w:tc>
          <w:tcPr>
            <w:tcW w:w="99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90"/>
            </w:tblGrid>
            <w:tr w:rsidR="006B6C5C" w:rsidRPr="00D34961" w14:paraId="4C110BF5" w14:textId="77777777" w:rsidTr="00CD204D">
              <w:trPr>
                <w:trHeight w:val="506"/>
              </w:trPr>
              <w:tc>
                <w:tcPr>
                  <w:tcW w:w="0" w:type="auto"/>
                </w:tcPr>
                <w:p w14:paraId="64F03D7C" w14:textId="77777777" w:rsidR="001E4648" w:rsidRPr="00D34961" w:rsidRDefault="001E4648" w:rsidP="00ED7C54">
                  <w:pPr>
                    <w:pStyle w:val="Akapitzlist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spacing w:line="360" w:lineRule="auto"/>
                    <w:ind w:left="354" w:hanging="283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34961">
                    <w:rPr>
                      <w:rFonts w:asciiTheme="minorHAnsi" w:hAnsiTheme="minorHAnsi" w:cstheme="minorHAnsi"/>
                      <w:sz w:val="22"/>
                      <w:szCs w:val="22"/>
                    </w:rPr>
                    <w:t>Dokumenty elektroniczne a dostępność</w:t>
                  </w:r>
                </w:p>
                <w:p w14:paraId="58036D27" w14:textId="6F73A153" w:rsidR="006B6C5C" w:rsidRPr="00D34961" w:rsidRDefault="006B6C5C" w:rsidP="00ED7C54">
                  <w:pPr>
                    <w:pStyle w:val="Akapitzlist"/>
                    <w:numPr>
                      <w:ilvl w:val="0"/>
                      <w:numId w:val="15"/>
                    </w:numPr>
                    <w:spacing w:line="360" w:lineRule="auto"/>
                    <w:ind w:left="496" w:hanging="142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3496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Typowe formaty dokumentów: PDF, DOCX, PPTX, HTML </w:t>
                  </w:r>
                </w:p>
                <w:p w14:paraId="17452CDE" w14:textId="77777777" w:rsidR="001E4648" w:rsidRPr="00D34961" w:rsidRDefault="006B6C5C" w:rsidP="00ED7C54">
                  <w:pPr>
                    <w:pStyle w:val="Akapitzlist"/>
                    <w:numPr>
                      <w:ilvl w:val="0"/>
                      <w:numId w:val="15"/>
                    </w:numPr>
                    <w:spacing w:line="360" w:lineRule="auto"/>
                    <w:ind w:left="496" w:hanging="142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3496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Dlaczego dokumenty muszą być dostępne? </w:t>
                  </w:r>
                </w:p>
                <w:p w14:paraId="167F4A09" w14:textId="53D70A14" w:rsidR="006B6C5C" w:rsidRPr="00D34961" w:rsidRDefault="006B6C5C" w:rsidP="00ED7C54">
                  <w:pPr>
                    <w:pStyle w:val="Akapitzlist"/>
                    <w:numPr>
                      <w:ilvl w:val="1"/>
                      <w:numId w:val="12"/>
                    </w:numPr>
                    <w:spacing w:line="360" w:lineRule="auto"/>
                    <w:ind w:left="1060" w:hanging="283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3496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Przykłady zastosowań (urzędy, edukacja, sektor prywatny) </w:t>
                  </w:r>
                </w:p>
                <w:p w14:paraId="3F02089C" w14:textId="46C2AE1A" w:rsidR="006B6C5C" w:rsidRPr="00D34961" w:rsidRDefault="006B6C5C" w:rsidP="00ED7C54">
                  <w:pPr>
                    <w:pStyle w:val="Akapitzlist"/>
                    <w:numPr>
                      <w:ilvl w:val="1"/>
                      <w:numId w:val="12"/>
                    </w:numPr>
                    <w:spacing w:line="360" w:lineRule="auto"/>
                    <w:ind w:left="1060" w:hanging="283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D34961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Obowiązki prawne (np. ustawa o dostępności, EN 301 549) </w:t>
                  </w:r>
                </w:p>
              </w:tc>
            </w:tr>
          </w:tbl>
          <w:p w14:paraId="45049430" w14:textId="77777777" w:rsidR="006B6C5C" w:rsidRPr="00D34961" w:rsidRDefault="006B6C5C" w:rsidP="00CD204D">
            <w:pPr>
              <w:pStyle w:val="Akapitzlist"/>
              <w:spacing w:line="360" w:lineRule="auto"/>
              <w:ind w:left="459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6C5C" w:rsidRPr="00D34961" w14:paraId="5C101D4C" w14:textId="77777777" w:rsidTr="00CD204D">
        <w:tc>
          <w:tcPr>
            <w:tcW w:w="675" w:type="dxa"/>
          </w:tcPr>
          <w:p w14:paraId="6AB7F320" w14:textId="1A967902" w:rsidR="006B6C5C" w:rsidRPr="00D34961" w:rsidRDefault="006B6C5C" w:rsidP="00CD204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1h</w:t>
            </w:r>
          </w:p>
        </w:tc>
        <w:tc>
          <w:tcPr>
            <w:tcW w:w="9931" w:type="dxa"/>
          </w:tcPr>
          <w:p w14:paraId="51BF21C3" w14:textId="40989835" w:rsidR="00732752" w:rsidRPr="00D34961" w:rsidRDefault="00732752" w:rsidP="00ED7C54">
            <w:pPr>
              <w:pStyle w:val="Akapitzlist"/>
              <w:numPr>
                <w:ilvl w:val="0"/>
                <w:numId w:val="7"/>
              </w:numPr>
              <w:tabs>
                <w:tab w:val="clear" w:pos="720"/>
                <w:tab w:val="num" w:pos="454"/>
              </w:tabs>
              <w:spacing w:line="360" w:lineRule="auto"/>
              <w:ind w:hanging="549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Tworzenie dostępnych dokumentów w Wordzie (DOCX)</w:t>
            </w:r>
            <w:r w:rsidR="006B6C5C"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C7F0C9C" w14:textId="77777777" w:rsidR="00732752" w:rsidRPr="00D34961" w:rsidRDefault="00732752" w:rsidP="00ED7C54">
            <w:pPr>
              <w:pStyle w:val="Akapitzlist"/>
              <w:numPr>
                <w:ilvl w:val="0"/>
                <w:numId w:val="9"/>
              </w:numPr>
              <w:tabs>
                <w:tab w:val="clear" w:pos="720"/>
              </w:tabs>
              <w:spacing w:line="360" w:lineRule="auto"/>
              <w:ind w:left="809" w:hanging="350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Struktura nagłówków i stylów </w:t>
            </w:r>
          </w:p>
          <w:p w14:paraId="21137D30" w14:textId="77777777" w:rsidR="00732752" w:rsidRPr="00D34961" w:rsidRDefault="00732752" w:rsidP="00ED7C54">
            <w:pPr>
              <w:pStyle w:val="Akapitzlist"/>
              <w:numPr>
                <w:ilvl w:val="0"/>
                <w:numId w:val="9"/>
              </w:numPr>
              <w:tabs>
                <w:tab w:val="clear" w:pos="720"/>
              </w:tabs>
              <w:spacing w:line="360" w:lineRule="auto"/>
              <w:ind w:left="809" w:hanging="350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Tekst alternatywny dla grafik </w:t>
            </w:r>
          </w:p>
          <w:p w14:paraId="03B65CFA" w14:textId="77777777" w:rsidR="00732752" w:rsidRPr="00D34961" w:rsidRDefault="00732752" w:rsidP="00ED7C54">
            <w:pPr>
              <w:pStyle w:val="Akapitzlist"/>
              <w:numPr>
                <w:ilvl w:val="0"/>
                <w:numId w:val="9"/>
              </w:numPr>
              <w:tabs>
                <w:tab w:val="clear" w:pos="720"/>
              </w:tabs>
              <w:spacing w:line="360" w:lineRule="auto"/>
              <w:ind w:left="809" w:hanging="350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Tabele – zasady tworzenia i opis nagłówków </w:t>
            </w:r>
          </w:p>
          <w:p w14:paraId="2032E88D" w14:textId="33092C3D" w:rsidR="006B6C5C" w:rsidRPr="00D34961" w:rsidRDefault="00732752" w:rsidP="00ED7C54">
            <w:pPr>
              <w:pStyle w:val="Akapitzlist"/>
              <w:numPr>
                <w:ilvl w:val="0"/>
                <w:numId w:val="9"/>
              </w:numPr>
              <w:tabs>
                <w:tab w:val="clear" w:pos="720"/>
              </w:tabs>
              <w:spacing w:line="360" w:lineRule="auto"/>
              <w:ind w:left="809" w:hanging="350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Kolory, kontrasty, czcionki </w:t>
            </w:r>
          </w:p>
        </w:tc>
      </w:tr>
      <w:tr w:rsidR="006B6C5C" w:rsidRPr="00D34961" w14:paraId="0D5B0007" w14:textId="77777777" w:rsidTr="00CD204D">
        <w:tc>
          <w:tcPr>
            <w:tcW w:w="675" w:type="dxa"/>
          </w:tcPr>
          <w:p w14:paraId="7140CFA9" w14:textId="6ECD6536" w:rsidR="006B6C5C" w:rsidRPr="00D34961" w:rsidRDefault="006B6C5C" w:rsidP="00CD204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 h</w:t>
            </w:r>
          </w:p>
        </w:tc>
        <w:tc>
          <w:tcPr>
            <w:tcW w:w="9931" w:type="dxa"/>
          </w:tcPr>
          <w:p w14:paraId="240DCE54" w14:textId="2E020B60" w:rsidR="00732752" w:rsidRPr="00D34961" w:rsidRDefault="00732752" w:rsidP="00ED7C54">
            <w:pPr>
              <w:pStyle w:val="Akapitzlist"/>
              <w:numPr>
                <w:ilvl w:val="0"/>
                <w:numId w:val="7"/>
              </w:numPr>
              <w:tabs>
                <w:tab w:val="clear" w:pos="720"/>
              </w:tabs>
              <w:spacing w:line="360" w:lineRule="auto"/>
              <w:ind w:left="454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Dostępne pliki PDF</w:t>
            </w:r>
          </w:p>
          <w:p w14:paraId="40B11F3E" w14:textId="77777777" w:rsidR="00732752" w:rsidRPr="00D34961" w:rsidRDefault="00732752" w:rsidP="00ED7C5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56"/>
              <w:ind w:left="809" w:hanging="35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Różnice między plikiem „drukowym” a „dostępnym” PDF </w:t>
            </w:r>
          </w:p>
          <w:p w14:paraId="0B5CE7EE" w14:textId="5E610F6B" w:rsidR="00732752" w:rsidRPr="00D34961" w:rsidRDefault="00732752" w:rsidP="00ED7C5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56"/>
              <w:ind w:left="809" w:hanging="35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Tworzenie dostępnych PDF z Worda </w:t>
            </w:r>
          </w:p>
          <w:p w14:paraId="6B470E65" w14:textId="16530E6B" w:rsidR="00732752" w:rsidRPr="00D34961" w:rsidRDefault="00732752" w:rsidP="00ED7C5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56"/>
              <w:ind w:left="809" w:hanging="35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Etykietowanie i porządek odczytu (</w:t>
            </w:r>
            <w:proofErr w:type="spellStart"/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tagowanie</w:t>
            </w:r>
            <w:proofErr w:type="spellEnd"/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 PDF) </w:t>
            </w:r>
          </w:p>
          <w:p w14:paraId="20002989" w14:textId="77777777" w:rsidR="00732752" w:rsidRPr="00D34961" w:rsidRDefault="00732752" w:rsidP="00ED7C54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09" w:hanging="35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Narzędzia do sprawdzania dostępności PDF (Adobe </w:t>
            </w:r>
            <w:proofErr w:type="spellStart"/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Acrobat</w:t>
            </w:r>
            <w:proofErr w:type="spellEnd"/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, PAC) </w:t>
            </w:r>
          </w:p>
          <w:p w14:paraId="474F16A1" w14:textId="1456DCED" w:rsidR="00732752" w:rsidRPr="00D34961" w:rsidRDefault="00732752" w:rsidP="00ED7C54">
            <w:pPr>
              <w:pStyle w:val="Akapitzlist"/>
              <w:numPr>
                <w:ilvl w:val="0"/>
                <w:numId w:val="7"/>
              </w:numPr>
              <w:tabs>
                <w:tab w:val="clear" w:pos="720"/>
              </w:tabs>
              <w:spacing w:line="360" w:lineRule="auto"/>
              <w:ind w:left="454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Dostępność prezentacji PowerPoint (PPTX)</w:t>
            </w:r>
          </w:p>
          <w:p w14:paraId="3F705AE3" w14:textId="4E8650B8" w:rsidR="00732752" w:rsidRPr="00D34961" w:rsidRDefault="00732752" w:rsidP="00ED7C54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56"/>
              <w:ind w:left="738" w:hanging="284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Szablony i układy slajdów</w:t>
            </w:r>
          </w:p>
          <w:p w14:paraId="55578D8E" w14:textId="7F6D5C33" w:rsidR="00732752" w:rsidRPr="00D34961" w:rsidRDefault="00732752" w:rsidP="00ED7C54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56"/>
              <w:ind w:left="738" w:hanging="284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Tekst alternatywny dla obrazów i wykresów</w:t>
            </w:r>
          </w:p>
          <w:p w14:paraId="5E7F41EF" w14:textId="4AF38D22" w:rsidR="00732752" w:rsidRPr="00D34961" w:rsidRDefault="00732752" w:rsidP="00ED7C54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56"/>
              <w:ind w:left="738" w:hanging="284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Porządek odczytu elementów slajdu</w:t>
            </w:r>
          </w:p>
          <w:p w14:paraId="7C7E1E3D" w14:textId="53114EC8" w:rsidR="00732752" w:rsidRPr="00D34961" w:rsidRDefault="00732752" w:rsidP="00ED7C54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56"/>
              <w:ind w:left="738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Unikanie migających elementów i zbędnych animacji</w:t>
            </w:r>
          </w:p>
        </w:tc>
      </w:tr>
      <w:tr w:rsidR="006B6C5C" w:rsidRPr="00D34961" w14:paraId="1C33626C" w14:textId="77777777" w:rsidTr="00CD204D">
        <w:tc>
          <w:tcPr>
            <w:tcW w:w="675" w:type="dxa"/>
          </w:tcPr>
          <w:p w14:paraId="4612B53E" w14:textId="317BA9E4" w:rsidR="006B6C5C" w:rsidRPr="00D34961" w:rsidRDefault="001E4648" w:rsidP="00CD204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 h</w:t>
            </w:r>
          </w:p>
        </w:tc>
        <w:tc>
          <w:tcPr>
            <w:tcW w:w="9931" w:type="dxa"/>
          </w:tcPr>
          <w:p w14:paraId="093D59E0" w14:textId="6BCB5E78" w:rsidR="006B6C5C" w:rsidRPr="00D34961" w:rsidRDefault="00DA41E6" w:rsidP="00ED7C54">
            <w:pPr>
              <w:pStyle w:val="Akapitzlist"/>
              <w:numPr>
                <w:ilvl w:val="0"/>
                <w:numId w:val="7"/>
              </w:numPr>
              <w:tabs>
                <w:tab w:val="clear" w:pos="720"/>
              </w:tabs>
              <w:spacing w:line="360" w:lineRule="auto"/>
              <w:ind w:left="454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Walidacja i narzędzia wspierające dostępność </w:t>
            </w:r>
          </w:p>
          <w:p w14:paraId="03DBFBF5" w14:textId="375393C1" w:rsidR="00DA41E6" w:rsidRPr="00D34961" w:rsidRDefault="00DA41E6" w:rsidP="00ED7C54">
            <w:pPr>
              <w:pStyle w:val="Akapitzlist"/>
              <w:numPr>
                <w:ilvl w:val="0"/>
                <w:numId w:val="11"/>
              </w:numPr>
              <w:spacing w:line="360" w:lineRule="auto"/>
              <w:ind w:left="743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Automatyczne narzędzia sprawdzające (Microsoft Accessibility </w:t>
            </w:r>
            <w:proofErr w:type="spellStart"/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Checker</w:t>
            </w:r>
            <w:proofErr w:type="spellEnd"/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, Adobe </w:t>
            </w:r>
            <w:proofErr w:type="spellStart"/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Acrobat</w:t>
            </w:r>
            <w:proofErr w:type="spellEnd"/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Checker</w:t>
            </w:r>
            <w:proofErr w:type="spellEnd"/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, PAC)</w:t>
            </w:r>
          </w:p>
          <w:p w14:paraId="0526A8C2" w14:textId="2D7AC441" w:rsidR="00DA41E6" w:rsidRPr="00D34961" w:rsidRDefault="00DA41E6" w:rsidP="00ED7C54">
            <w:pPr>
              <w:pStyle w:val="Akapitzlist"/>
              <w:numPr>
                <w:ilvl w:val="0"/>
                <w:numId w:val="11"/>
              </w:numPr>
              <w:spacing w:line="360" w:lineRule="auto"/>
              <w:ind w:left="743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Przeglądarki i czytniki ekranu NVDA– podstawy działania</w:t>
            </w:r>
          </w:p>
          <w:p w14:paraId="56BFEEA7" w14:textId="2607F9D3" w:rsidR="001E4648" w:rsidRPr="00D34961" w:rsidRDefault="00DA41E6" w:rsidP="00ED7C54">
            <w:pPr>
              <w:pStyle w:val="Akapitzlist"/>
              <w:numPr>
                <w:ilvl w:val="0"/>
                <w:numId w:val="11"/>
              </w:numPr>
              <w:spacing w:line="360" w:lineRule="auto"/>
              <w:ind w:left="743" w:hanging="284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Checklisty</w:t>
            </w:r>
            <w:proofErr w:type="spellEnd"/>
            <w:r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 i dobre praktyki tworzenia dostępnych dokumentów</w:t>
            </w:r>
          </w:p>
        </w:tc>
      </w:tr>
      <w:tr w:rsidR="001E4648" w:rsidRPr="00D34961" w14:paraId="5DB5E357" w14:textId="77777777" w:rsidTr="00CD204D">
        <w:tc>
          <w:tcPr>
            <w:tcW w:w="675" w:type="dxa"/>
          </w:tcPr>
          <w:p w14:paraId="6676E477" w14:textId="73F41E32" w:rsidR="001E4648" w:rsidRPr="00D34961" w:rsidRDefault="001E4648" w:rsidP="00CD204D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DA41E6" w:rsidRPr="00D3496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h</w:t>
            </w:r>
          </w:p>
        </w:tc>
        <w:tc>
          <w:tcPr>
            <w:tcW w:w="9931" w:type="dxa"/>
          </w:tcPr>
          <w:p w14:paraId="349F3EDB" w14:textId="59408D9B" w:rsidR="00DA41E6" w:rsidRPr="00D34961" w:rsidRDefault="00DA41E6" w:rsidP="00ED7C54">
            <w:pPr>
              <w:pStyle w:val="Akapitzlist"/>
              <w:numPr>
                <w:ilvl w:val="0"/>
                <w:numId w:val="7"/>
              </w:numPr>
              <w:tabs>
                <w:tab w:val="clear" w:pos="720"/>
              </w:tabs>
              <w:spacing w:line="360" w:lineRule="auto"/>
              <w:ind w:left="454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Sesja pytań i odpowiedzi</w:t>
            </w:r>
          </w:p>
          <w:p w14:paraId="66C31DA3" w14:textId="7D3ABC91" w:rsidR="00DA41E6" w:rsidRPr="00D34961" w:rsidRDefault="00DA41E6" w:rsidP="00ED7C54">
            <w:pPr>
              <w:pStyle w:val="Akapitzlist"/>
              <w:numPr>
                <w:ilvl w:val="0"/>
                <w:numId w:val="13"/>
              </w:numPr>
              <w:spacing w:line="360" w:lineRule="auto"/>
              <w:ind w:left="738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Wyjaśnienie wątpliwości z wcześniejszych bloków</w:t>
            </w:r>
          </w:p>
          <w:p w14:paraId="623F5268" w14:textId="27CE647F" w:rsidR="00DA41E6" w:rsidRPr="00D34961" w:rsidRDefault="00DA41E6" w:rsidP="00ED7C54">
            <w:pPr>
              <w:pStyle w:val="Akapitzlist"/>
              <w:numPr>
                <w:ilvl w:val="0"/>
                <w:numId w:val="13"/>
              </w:numPr>
              <w:spacing w:line="360" w:lineRule="auto"/>
              <w:ind w:left="738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Omówienie konkretnych przypadków uczestników</w:t>
            </w:r>
          </w:p>
          <w:p w14:paraId="7A27A36F" w14:textId="32494BC1" w:rsidR="001E4648" w:rsidRPr="00D34961" w:rsidRDefault="00DA41E6" w:rsidP="00ED7C54">
            <w:pPr>
              <w:pStyle w:val="Akapitzlist"/>
              <w:numPr>
                <w:ilvl w:val="0"/>
                <w:numId w:val="13"/>
              </w:numPr>
              <w:spacing w:line="360" w:lineRule="auto"/>
              <w:ind w:left="738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D34961">
              <w:rPr>
                <w:rFonts w:asciiTheme="minorHAnsi" w:hAnsiTheme="minorHAnsi" w:cstheme="minorHAnsi"/>
                <w:sz w:val="22"/>
                <w:szCs w:val="22"/>
              </w:rPr>
              <w:t>Dyskusja: jak wdrażać dostępność dokumentów w praktyce?</w:t>
            </w:r>
          </w:p>
        </w:tc>
      </w:tr>
      <w:tr w:rsidR="006B6C5C" w:rsidRPr="00D34961" w14:paraId="3DF79F62" w14:textId="77777777" w:rsidTr="00CD204D">
        <w:trPr>
          <w:trHeight w:val="227"/>
        </w:trPr>
        <w:tc>
          <w:tcPr>
            <w:tcW w:w="675" w:type="dxa"/>
          </w:tcPr>
          <w:p w14:paraId="771CB560" w14:textId="77777777" w:rsidR="006B6C5C" w:rsidRPr="00D34961" w:rsidRDefault="006B6C5C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41"/>
            </w:tblGrid>
            <w:tr w:rsidR="006B6C5C" w:rsidRPr="00D34961" w14:paraId="46D74553" w14:textId="77777777" w:rsidTr="00CD204D">
              <w:trPr>
                <w:trHeight w:val="110"/>
              </w:trPr>
              <w:tc>
                <w:tcPr>
                  <w:tcW w:w="0" w:type="auto"/>
                </w:tcPr>
                <w:p w14:paraId="236723DB" w14:textId="77777777" w:rsidR="006B6C5C" w:rsidRPr="00D34961" w:rsidRDefault="006B6C5C" w:rsidP="00CD204D">
                  <w:pPr>
                    <w:spacing w:line="360" w:lineRule="auto"/>
                    <w:rPr>
                      <w:rFonts w:ascii="Calibri" w:hAnsi="Calibri" w:cs="Calibri"/>
                      <w:sz w:val="22"/>
                      <w:szCs w:val="22"/>
                    </w:rPr>
                  </w:pPr>
                  <w:r w:rsidRPr="00D34961">
                    <w:rPr>
                      <w:rFonts w:ascii="Calibri" w:hAnsi="Calibri" w:cs="Calibri"/>
                      <w:sz w:val="22"/>
                      <w:szCs w:val="22"/>
                    </w:rPr>
                    <w:t xml:space="preserve"> Zakończenie szkolenia </w:t>
                  </w:r>
                </w:p>
              </w:tc>
            </w:tr>
          </w:tbl>
          <w:p w14:paraId="4B8B66E8" w14:textId="77777777" w:rsidR="006B6C5C" w:rsidRPr="00D34961" w:rsidRDefault="006B6C5C" w:rsidP="00CD204D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8FE556A" w14:textId="77777777" w:rsidR="00DB7CF2" w:rsidRPr="00D34961" w:rsidRDefault="00DB7CF2" w:rsidP="0052501A">
      <w:pPr>
        <w:spacing w:before="240" w:line="360" w:lineRule="auto"/>
        <w:rPr>
          <w:rFonts w:asciiTheme="minorHAnsi" w:hAnsiTheme="minorHAnsi" w:cstheme="minorHAnsi"/>
          <w:i/>
          <w:sz w:val="22"/>
          <w:szCs w:val="22"/>
        </w:rPr>
      </w:pPr>
    </w:p>
    <w:p w14:paraId="4C315C5D" w14:textId="400E5E08" w:rsidR="003C0BF3" w:rsidRPr="00D34961" w:rsidRDefault="003C0BF3">
      <w:pPr>
        <w:rPr>
          <w:rFonts w:asciiTheme="minorHAnsi" w:hAnsiTheme="minorHAnsi" w:cstheme="minorHAnsi"/>
          <w:sz w:val="22"/>
          <w:szCs w:val="22"/>
        </w:rPr>
      </w:pPr>
    </w:p>
    <w:sectPr w:rsidR="003C0BF3" w:rsidRPr="00D34961" w:rsidSect="00F15832">
      <w:headerReference w:type="default" r:id="rId8"/>
      <w:pgSz w:w="11906" w:h="16838"/>
      <w:pgMar w:top="328" w:right="720" w:bottom="720" w:left="720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0C212A5" w16cex:dateUtc="2026-04-20T05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5239D2" w16cid:durableId="60C212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5D69D1" w14:textId="77777777" w:rsidR="00F85D10" w:rsidRDefault="00F85D10" w:rsidP="000F4681">
      <w:r>
        <w:separator/>
      </w:r>
    </w:p>
  </w:endnote>
  <w:endnote w:type="continuationSeparator" w:id="0">
    <w:p w14:paraId="1A7D6305" w14:textId="77777777" w:rsidR="00F85D10" w:rsidRDefault="00F85D10" w:rsidP="000F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03A866" w14:textId="77777777" w:rsidR="00F85D10" w:rsidRDefault="00F85D10" w:rsidP="000F4681">
      <w:r>
        <w:separator/>
      </w:r>
    </w:p>
  </w:footnote>
  <w:footnote w:type="continuationSeparator" w:id="0">
    <w:p w14:paraId="18AE43A5" w14:textId="77777777" w:rsidR="00F85D10" w:rsidRDefault="00F85D10" w:rsidP="000F4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543404" w14:textId="30D6A8BE" w:rsidR="00CD204D" w:rsidRDefault="00CD204D">
    <w:pPr>
      <w:pStyle w:val="Nagwek"/>
    </w:pPr>
    <w:r>
      <w:t xml:space="preserve">               </w:t>
    </w:r>
    <w:r>
      <w:rPr>
        <w:noProof/>
      </w:rPr>
      <w:drawing>
        <wp:inline distT="0" distB="0" distL="0" distR="0" wp14:anchorId="77824CA1" wp14:editId="1E7E8F42">
          <wp:extent cx="5761355" cy="792480"/>
          <wp:effectExtent l="0" t="0" r="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E5087F1" w14:textId="77777777" w:rsidR="00CD204D" w:rsidRDefault="00CD20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61B67"/>
    <w:multiLevelType w:val="hybridMultilevel"/>
    <w:tmpl w:val="322E79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61CF2"/>
    <w:multiLevelType w:val="hybridMultilevel"/>
    <w:tmpl w:val="4DFAF22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9E41A1"/>
    <w:multiLevelType w:val="hybridMultilevel"/>
    <w:tmpl w:val="7C4E3BB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EE4A8D"/>
    <w:multiLevelType w:val="hybridMultilevel"/>
    <w:tmpl w:val="20D6322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6F7961"/>
    <w:multiLevelType w:val="hybridMultilevel"/>
    <w:tmpl w:val="1B7E3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544A7"/>
    <w:multiLevelType w:val="hybridMultilevel"/>
    <w:tmpl w:val="8CAAD7A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AB4314"/>
    <w:multiLevelType w:val="hybridMultilevel"/>
    <w:tmpl w:val="7F94C67A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8F4823"/>
    <w:multiLevelType w:val="hybridMultilevel"/>
    <w:tmpl w:val="43D23EF4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39221DB0"/>
    <w:multiLevelType w:val="hybridMultilevel"/>
    <w:tmpl w:val="099CF57E"/>
    <w:lvl w:ilvl="0" w:tplc="04150011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3F0E437C"/>
    <w:multiLevelType w:val="hybridMultilevel"/>
    <w:tmpl w:val="502298C4"/>
    <w:lvl w:ilvl="0" w:tplc="0415000F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0">
    <w:nsid w:val="4BB40884"/>
    <w:multiLevelType w:val="hybridMultilevel"/>
    <w:tmpl w:val="68DE88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C617BA7"/>
    <w:multiLevelType w:val="hybridMultilevel"/>
    <w:tmpl w:val="FF24C894"/>
    <w:lvl w:ilvl="0" w:tplc="04150011">
      <w:start w:val="1"/>
      <w:numFmt w:val="decimal"/>
      <w:lvlText w:val="%1)"/>
      <w:lvlJc w:val="left"/>
      <w:pPr>
        <w:ind w:left="1377" w:hanging="360"/>
      </w:pPr>
    </w:lvl>
    <w:lvl w:ilvl="1" w:tplc="04150019" w:tentative="1">
      <w:start w:val="1"/>
      <w:numFmt w:val="lowerLetter"/>
      <w:lvlText w:val="%2."/>
      <w:lvlJc w:val="left"/>
      <w:pPr>
        <w:ind w:left="2097" w:hanging="360"/>
      </w:pPr>
    </w:lvl>
    <w:lvl w:ilvl="2" w:tplc="0415001B" w:tentative="1">
      <w:start w:val="1"/>
      <w:numFmt w:val="lowerRoman"/>
      <w:lvlText w:val="%3."/>
      <w:lvlJc w:val="right"/>
      <w:pPr>
        <w:ind w:left="2817" w:hanging="180"/>
      </w:pPr>
    </w:lvl>
    <w:lvl w:ilvl="3" w:tplc="0415000F" w:tentative="1">
      <w:start w:val="1"/>
      <w:numFmt w:val="decimal"/>
      <w:lvlText w:val="%4."/>
      <w:lvlJc w:val="left"/>
      <w:pPr>
        <w:ind w:left="3537" w:hanging="360"/>
      </w:pPr>
    </w:lvl>
    <w:lvl w:ilvl="4" w:tplc="04150019" w:tentative="1">
      <w:start w:val="1"/>
      <w:numFmt w:val="lowerLetter"/>
      <w:lvlText w:val="%5."/>
      <w:lvlJc w:val="left"/>
      <w:pPr>
        <w:ind w:left="4257" w:hanging="360"/>
      </w:pPr>
    </w:lvl>
    <w:lvl w:ilvl="5" w:tplc="0415001B" w:tentative="1">
      <w:start w:val="1"/>
      <w:numFmt w:val="lowerRoman"/>
      <w:lvlText w:val="%6."/>
      <w:lvlJc w:val="right"/>
      <w:pPr>
        <w:ind w:left="4977" w:hanging="180"/>
      </w:pPr>
    </w:lvl>
    <w:lvl w:ilvl="6" w:tplc="0415000F" w:tentative="1">
      <w:start w:val="1"/>
      <w:numFmt w:val="decimal"/>
      <w:lvlText w:val="%7."/>
      <w:lvlJc w:val="left"/>
      <w:pPr>
        <w:ind w:left="5697" w:hanging="360"/>
      </w:pPr>
    </w:lvl>
    <w:lvl w:ilvl="7" w:tplc="04150019" w:tentative="1">
      <w:start w:val="1"/>
      <w:numFmt w:val="lowerLetter"/>
      <w:lvlText w:val="%8."/>
      <w:lvlJc w:val="left"/>
      <w:pPr>
        <w:ind w:left="6417" w:hanging="360"/>
      </w:pPr>
    </w:lvl>
    <w:lvl w:ilvl="8" w:tplc="0415001B" w:tentative="1">
      <w:start w:val="1"/>
      <w:numFmt w:val="lowerRoman"/>
      <w:lvlText w:val="%9."/>
      <w:lvlJc w:val="right"/>
      <w:pPr>
        <w:ind w:left="7137" w:hanging="180"/>
      </w:pPr>
    </w:lvl>
  </w:abstractNum>
  <w:abstractNum w:abstractNumId="12">
    <w:nsid w:val="5CA3294F"/>
    <w:multiLevelType w:val="hybridMultilevel"/>
    <w:tmpl w:val="44F02EB4"/>
    <w:lvl w:ilvl="0" w:tplc="04150011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>
    <w:nsid w:val="5FA922BB"/>
    <w:multiLevelType w:val="hybridMultilevel"/>
    <w:tmpl w:val="B562ED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1611642"/>
    <w:multiLevelType w:val="hybridMultilevel"/>
    <w:tmpl w:val="853E06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BD5BE7"/>
    <w:multiLevelType w:val="hybridMultilevel"/>
    <w:tmpl w:val="44F02EB4"/>
    <w:lvl w:ilvl="0" w:tplc="FFFFFFFF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"/>
  </w:num>
  <w:num w:numId="4">
    <w:abstractNumId w:val="10"/>
  </w:num>
  <w:num w:numId="5">
    <w:abstractNumId w:val="9"/>
  </w:num>
  <w:num w:numId="6">
    <w:abstractNumId w:val="0"/>
  </w:num>
  <w:num w:numId="7">
    <w:abstractNumId w:val="13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3"/>
  </w:num>
  <w:num w:numId="13">
    <w:abstractNumId w:val="5"/>
  </w:num>
  <w:num w:numId="14">
    <w:abstractNumId w:val="11"/>
  </w:num>
  <w:num w:numId="15">
    <w:abstractNumId w:val="7"/>
  </w:num>
  <w:num w:numId="16">
    <w:abstractNumId w:val="15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nika Zieniewicz">
    <w15:presenceInfo w15:providerId="AD" w15:userId="S-1-5-21-576929360-3521676144-2104538394-86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FAD"/>
    <w:rsid w:val="00027A3A"/>
    <w:rsid w:val="00042E4F"/>
    <w:rsid w:val="00045790"/>
    <w:rsid w:val="00054349"/>
    <w:rsid w:val="00062E53"/>
    <w:rsid w:val="0007798F"/>
    <w:rsid w:val="000834DE"/>
    <w:rsid w:val="000877C4"/>
    <w:rsid w:val="000A7E79"/>
    <w:rsid w:val="000C767B"/>
    <w:rsid w:val="000F4681"/>
    <w:rsid w:val="00100EE0"/>
    <w:rsid w:val="001068C4"/>
    <w:rsid w:val="00130C10"/>
    <w:rsid w:val="00135D25"/>
    <w:rsid w:val="00155C88"/>
    <w:rsid w:val="0016074D"/>
    <w:rsid w:val="00171260"/>
    <w:rsid w:val="00171824"/>
    <w:rsid w:val="001A6488"/>
    <w:rsid w:val="001D4106"/>
    <w:rsid w:val="001E4648"/>
    <w:rsid w:val="002244B6"/>
    <w:rsid w:val="00225618"/>
    <w:rsid w:val="00232AA6"/>
    <w:rsid w:val="002453E2"/>
    <w:rsid w:val="00254602"/>
    <w:rsid w:val="00275B1E"/>
    <w:rsid w:val="00291943"/>
    <w:rsid w:val="00292C47"/>
    <w:rsid w:val="00295BC0"/>
    <w:rsid w:val="002B10DB"/>
    <w:rsid w:val="002D7E01"/>
    <w:rsid w:val="002F4BAA"/>
    <w:rsid w:val="00316438"/>
    <w:rsid w:val="00317BE3"/>
    <w:rsid w:val="00322F3C"/>
    <w:rsid w:val="00326AFF"/>
    <w:rsid w:val="00334C29"/>
    <w:rsid w:val="00363CDA"/>
    <w:rsid w:val="00390A2F"/>
    <w:rsid w:val="003A309F"/>
    <w:rsid w:val="003A573F"/>
    <w:rsid w:val="003A5C7F"/>
    <w:rsid w:val="003B0376"/>
    <w:rsid w:val="003C0A80"/>
    <w:rsid w:val="003C0BF3"/>
    <w:rsid w:val="003C3154"/>
    <w:rsid w:val="003C714E"/>
    <w:rsid w:val="003D0DD5"/>
    <w:rsid w:val="00415A8A"/>
    <w:rsid w:val="00420F74"/>
    <w:rsid w:val="0042390B"/>
    <w:rsid w:val="0046422A"/>
    <w:rsid w:val="00471AD7"/>
    <w:rsid w:val="004A1484"/>
    <w:rsid w:val="004B3D09"/>
    <w:rsid w:val="004C6A18"/>
    <w:rsid w:val="004D3077"/>
    <w:rsid w:val="004F12F4"/>
    <w:rsid w:val="00507050"/>
    <w:rsid w:val="0052501A"/>
    <w:rsid w:val="00534E6F"/>
    <w:rsid w:val="00551C1D"/>
    <w:rsid w:val="00554F1B"/>
    <w:rsid w:val="0056152D"/>
    <w:rsid w:val="00580CE9"/>
    <w:rsid w:val="0058149E"/>
    <w:rsid w:val="005836F8"/>
    <w:rsid w:val="00593FE2"/>
    <w:rsid w:val="005A12AB"/>
    <w:rsid w:val="005B69A9"/>
    <w:rsid w:val="005C2BF9"/>
    <w:rsid w:val="006B3ED7"/>
    <w:rsid w:val="006B6C5C"/>
    <w:rsid w:val="006F6F45"/>
    <w:rsid w:val="00700801"/>
    <w:rsid w:val="00721347"/>
    <w:rsid w:val="0072233E"/>
    <w:rsid w:val="00732752"/>
    <w:rsid w:val="007327A7"/>
    <w:rsid w:val="0073672A"/>
    <w:rsid w:val="0075427B"/>
    <w:rsid w:val="00783AC0"/>
    <w:rsid w:val="00793BF1"/>
    <w:rsid w:val="007A09E1"/>
    <w:rsid w:val="007A5984"/>
    <w:rsid w:val="007D34BD"/>
    <w:rsid w:val="007E0C3A"/>
    <w:rsid w:val="007F6295"/>
    <w:rsid w:val="008102DB"/>
    <w:rsid w:val="00823E95"/>
    <w:rsid w:val="00826E80"/>
    <w:rsid w:val="00837AFA"/>
    <w:rsid w:val="00853369"/>
    <w:rsid w:val="00862D18"/>
    <w:rsid w:val="008747AD"/>
    <w:rsid w:val="00881B72"/>
    <w:rsid w:val="00885B04"/>
    <w:rsid w:val="008B10EF"/>
    <w:rsid w:val="008C553E"/>
    <w:rsid w:val="008D5745"/>
    <w:rsid w:val="008E25BD"/>
    <w:rsid w:val="008F716B"/>
    <w:rsid w:val="00937543"/>
    <w:rsid w:val="009A13B5"/>
    <w:rsid w:val="009B3AC3"/>
    <w:rsid w:val="009B4FC0"/>
    <w:rsid w:val="009D04DB"/>
    <w:rsid w:val="00A060EA"/>
    <w:rsid w:val="00A37043"/>
    <w:rsid w:val="00A52CCC"/>
    <w:rsid w:val="00A62161"/>
    <w:rsid w:val="00A63EA0"/>
    <w:rsid w:val="00A71725"/>
    <w:rsid w:val="00A76A28"/>
    <w:rsid w:val="00A8067B"/>
    <w:rsid w:val="00A9200F"/>
    <w:rsid w:val="00AA1470"/>
    <w:rsid w:val="00AB0004"/>
    <w:rsid w:val="00AB57CA"/>
    <w:rsid w:val="00B07C7D"/>
    <w:rsid w:val="00B240CD"/>
    <w:rsid w:val="00B3427D"/>
    <w:rsid w:val="00B6098C"/>
    <w:rsid w:val="00B622A5"/>
    <w:rsid w:val="00B716E5"/>
    <w:rsid w:val="00B77860"/>
    <w:rsid w:val="00BB23CC"/>
    <w:rsid w:val="00BD7B05"/>
    <w:rsid w:val="00BE0D56"/>
    <w:rsid w:val="00BF2CED"/>
    <w:rsid w:val="00C0085C"/>
    <w:rsid w:val="00C272F2"/>
    <w:rsid w:val="00C363DA"/>
    <w:rsid w:val="00C4140B"/>
    <w:rsid w:val="00C63485"/>
    <w:rsid w:val="00C73A52"/>
    <w:rsid w:val="00CA282A"/>
    <w:rsid w:val="00CB6325"/>
    <w:rsid w:val="00CC46A2"/>
    <w:rsid w:val="00CC76AC"/>
    <w:rsid w:val="00CD0ED1"/>
    <w:rsid w:val="00CD204D"/>
    <w:rsid w:val="00CE6B69"/>
    <w:rsid w:val="00D00521"/>
    <w:rsid w:val="00D10EFF"/>
    <w:rsid w:val="00D231A1"/>
    <w:rsid w:val="00D23DA8"/>
    <w:rsid w:val="00D27EC8"/>
    <w:rsid w:val="00D34961"/>
    <w:rsid w:val="00D55D31"/>
    <w:rsid w:val="00D71643"/>
    <w:rsid w:val="00D74C4E"/>
    <w:rsid w:val="00D83E9A"/>
    <w:rsid w:val="00D85DB1"/>
    <w:rsid w:val="00DA41E6"/>
    <w:rsid w:val="00DA4868"/>
    <w:rsid w:val="00DB002C"/>
    <w:rsid w:val="00DB2C2F"/>
    <w:rsid w:val="00DB7CF2"/>
    <w:rsid w:val="00DC2B17"/>
    <w:rsid w:val="00DC3803"/>
    <w:rsid w:val="00DF1FAD"/>
    <w:rsid w:val="00E0097B"/>
    <w:rsid w:val="00E174C1"/>
    <w:rsid w:val="00E2058D"/>
    <w:rsid w:val="00E3052A"/>
    <w:rsid w:val="00E305CC"/>
    <w:rsid w:val="00E8447C"/>
    <w:rsid w:val="00E96D0E"/>
    <w:rsid w:val="00EA390B"/>
    <w:rsid w:val="00ED5731"/>
    <w:rsid w:val="00ED6A93"/>
    <w:rsid w:val="00ED7C54"/>
    <w:rsid w:val="00EF076A"/>
    <w:rsid w:val="00F15832"/>
    <w:rsid w:val="00F20107"/>
    <w:rsid w:val="00F22018"/>
    <w:rsid w:val="00F26ED9"/>
    <w:rsid w:val="00F3034B"/>
    <w:rsid w:val="00F31E5C"/>
    <w:rsid w:val="00F62832"/>
    <w:rsid w:val="00F70253"/>
    <w:rsid w:val="00F705EF"/>
    <w:rsid w:val="00F75B1C"/>
    <w:rsid w:val="00F77C09"/>
    <w:rsid w:val="00F85D10"/>
    <w:rsid w:val="00F87961"/>
    <w:rsid w:val="00FA1764"/>
    <w:rsid w:val="00FB090A"/>
    <w:rsid w:val="00FB2700"/>
    <w:rsid w:val="00FC4005"/>
    <w:rsid w:val="00FD0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6A1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8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C767B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317B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0F4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4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6F8"/>
    <w:pPr>
      <w:ind w:left="720"/>
      <w:contextualSpacing/>
    </w:pPr>
  </w:style>
  <w:style w:type="table" w:styleId="Tabela-Siatka">
    <w:name w:val="Table Grid"/>
    <w:basedOn w:val="Standardowy"/>
    <w:uiPriority w:val="59"/>
    <w:rsid w:val="00292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3E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E95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27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7A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7A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7A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7A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7A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581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C767B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317BE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nhideWhenUsed/>
    <w:rsid w:val="000F468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F468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468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836F8"/>
    <w:pPr>
      <w:ind w:left="720"/>
      <w:contextualSpacing/>
    </w:pPr>
  </w:style>
  <w:style w:type="table" w:styleId="Tabela-Siatka">
    <w:name w:val="Table Grid"/>
    <w:basedOn w:val="Standardowy"/>
    <w:uiPriority w:val="59"/>
    <w:rsid w:val="00292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23E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3E95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27A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7A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7A3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7A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27A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27A3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0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890</Words>
  <Characters>5346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Jaszkowic</dc:creator>
  <cp:lastModifiedBy>Pawel Gajda</cp:lastModifiedBy>
  <cp:revision>9</cp:revision>
  <cp:lastPrinted>2024-02-29T11:37:00Z</cp:lastPrinted>
  <dcterms:created xsi:type="dcterms:W3CDTF">2026-04-17T07:29:00Z</dcterms:created>
  <dcterms:modified xsi:type="dcterms:W3CDTF">2026-04-23T10:48:00Z</dcterms:modified>
</cp:coreProperties>
</file>